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4F" w:rsidRPr="00972528" w:rsidRDefault="0003664F" w:rsidP="0003664F">
      <w:pPr>
        <w:jc w:val="center"/>
        <w:rPr>
          <w:b/>
          <w:color w:val="000000"/>
        </w:rPr>
      </w:pPr>
      <w:r w:rsidRPr="00972528">
        <w:rPr>
          <w:b/>
          <w:color w:val="000000"/>
        </w:rPr>
        <w:t>Kinh Đại Bát-Nhã Ba-La-Mật-Đa</w:t>
      </w:r>
    </w:p>
    <w:p w:rsidR="0003664F" w:rsidRPr="00972528" w:rsidRDefault="0003664F" w:rsidP="0003664F">
      <w:pPr>
        <w:jc w:val="center"/>
        <w:rPr>
          <w:b/>
          <w:color w:val="000000"/>
        </w:rPr>
      </w:pPr>
      <w:r w:rsidRPr="00972528">
        <w:rPr>
          <w:b/>
          <w:color w:val="000000"/>
        </w:rPr>
        <w:t>(Trọn bộ 24 tập)</w:t>
      </w:r>
    </w:p>
    <w:p w:rsidR="0003664F" w:rsidRPr="00972528" w:rsidRDefault="0003664F" w:rsidP="0003664F">
      <w:pPr>
        <w:jc w:val="center"/>
        <w:rPr>
          <w:b/>
          <w:color w:val="000000"/>
        </w:rPr>
      </w:pPr>
    </w:p>
    <w:p w:rsidR="0003664F" w:rsidRPr="00972528" w:rsidRDefault="0003664F" w:rsidP="0003664F">
      <w:pPr>
        <w:jc w:val="center"/>
        <w:rPr>
          <w:b/>
          <w:color w:val="000000"/>
        </w:rPr>
      </w:pPr>
      <w:r w:rsidRPr="00972528">
        <w:rPr>
          <w:b/>
          <w:color w:val="000000"/>
        </w:rPr>
        <w:t>Hán dịch: Tam Tạng Pháp Sư Huyền Trang</w:t>
      </w:r>
    </w:p>
    <w:p w:rsidR="0003664F" w:rsidRPr="00972528" w:rsidRDefault="0003664F" w:rsidP="0003664F">
      <w:pPr>
        <w:jc w:val="center"/>
        <w:rPr>
          <w:b/>
          <w:color w:val="000000"/>
        </w:rPr>
      </w:pPr>
      <w:r w:rsidRPr="00972528">
        <w:rPr>
          <w:b/>
          <w:color w:val="000000"/>
        </w:rPr>
        <w:t>Việt dịch: Hòa Thượng Thích Trí Nghiêm</w:t>
      </w:r>
    </w:p>
    <w:p w:rsidR="0003664F" w:rsidRPr="00972528" w:rsidRDefault="0003664F" w:rsidP="0003664F">
      <w:pPr>
        <w:jc w:val="center"/>
        <w:rPr>
          <w:b/>
          <w:color w:val="000000"/>
        </w:rPr>
      </w:pPr>
      <w:r w:rsidRPr="00972528">
        <w:rPr>
          <w:b/>
          <w:color w:val="000000"/>
        </w:rPr>
        <w:t>Khảo dịch: Hòa Thượng Thích Thiện Siêu</w:t>
      </w:r>
    </w:p>
    <w:p w:rsidR="0003664F" w:rsidRPr="00972528" w:rsidRDefault="0003664F" w:rsidP="0003664F">
      <w:pPr>
        <w:jc w:val="center"/>
        <w:rPr>
          <w:b/>
          <w:color w:val="000000"/>
        </w:rPr>
      </w:pPr>
      <w:r w:rsidRPr="00972528">
        <w:rPr>
          <w:b/>
          <w:color w:val="000000"/>
        </w:rPr>
        <w:t>Sài Gòn 1998</w:t>
      </w:r>
    </w:p>
    <w:p w:rsidR="0003664F" w:rsidRPr="00972528" w:rsidRDefault="0003664F" w:rsidP="0003664F">
      <w:pPr>
        <w:jc w:val="center"/>
        <w:rPr>
          <w:b/>
          <w:color w:val="000000"/>
        </w:rPr>
      </w:pPr>
    </w:p>
    <w:p w:rsidR="0003664F" w:rsidRPr="00972528" w:rsidRDefault="0003664F" w:rsidP="0003664F">
      <w:pPr>
        <w:jc w:val="center"/>
        <w:rPr>
          <w:b/>
          <w:color w:val="000000"/>
        </w:rPr>
      </w:pPr>
      <w:r w:rsidRPr="00972528">
        <w:rPr>
          <w:b/>
          <w:color w:val="000000"/>
        </w:rPr>
        <w:t>--- o0o ---</w:t>
      </w:r>
    </w:p>
    <w:p w:rsidR="0003664F" w:rsidRPr="00972528" w:rsidRDefault="0003664F" w:rsidP="0003664F">
      <w:pPr>
        <w:jc w:val="center"/>
        <w:rPr>
          <w:b/>
          <w:color w:val="000000"/>
        </w:rPr>
      </w:pPr>
    </w:p>
    <w:p w:rsidR="0003664F" w:rsidRPr="00972528" w:rsidRDefault="0003664F" w:rsidP="0003664F">
      <w:pPr>
        <w:jc w:val="center"/>
        <w:rPr>
          <w:b/>
          <w:color w:val="000000"/>
        </w:rPr>
      </w:pPr>
      <w:r w:rsidRPr="00972528">
        <w:rPr>
          <w:b/>
          <w:color w:val="000000"/>
        </w:rPr>
        <w:t>Tập 12</w:t>
      </w:r>
    </w:p>
    <w:p w:rsidR="0003664F" w:rsidRPr="00972528" w:rsidRDefault="0003664F" w:rsidP="0003664F">
      <w:pPr>
        <w:jc w:val="center"/>
        <w:rPr>
          <w:b/>
          <w:color w:val="000000"/>
        </w:rPr>
      </w:pPr>
      <w:r w:rsidRPr="00972528">
        <w:rPr>
          <w:b/>
          <w:color w:val="000000"/>
        </w:rPr>
        <w:t>Quyển Thứ 287</w:t>
      </w:r>
    </w:p>
    <w:p w:rsidR="0003664F" w:rsidRPr="00972528" w:rsidRDefault="0003664F" w:rsidP="0003664F">
      <w:pPr>
        <w:jc w:val="center"/>
        <w:rPr>
          <w:b/>
          <w:color w:val="000000"/>
        </w:rPr>
      </w:pPr>
      <w:r w:rsidRPr="00972528">
        <w:rPr>
          <w:b/>
          <w:color w:val="000000"/>
        </w:rPr>
        <w:t>Hội Thứ Nhất</w:t>
      </w:r>
    </w:p>
    <w:p w:rsidR="0003664F" w:rsidRPr="00972528" w:rsidRDefault="0003664F" w:rsidP="0003664F">
      <w:pPr>
        <w:jc w:val="center"/>
        <w:rPr>
          <w:b/>
          <w:color w:val="000000"/>
        </w:rPr>
      </w:pPr>
      <w:r w:rsidRPr="00972528">
        <w:rPr>
          <w:b/>
          <w:color w:val="000000"/>
        </w:rPr>
        <w:t>Phẩm Khen Thanh Tịnh</w:t>
      </w:r>
    </w:p>
    <w:p w:rsidR="0003664F" w:rsidRPr="00972528" w:rsidRDefault="0003664F" w:rsidP="0003664F">
      <w:pPr>
        <w:jc w:val="center"/>
        <w:rPr>
          <w:b/>
          <w:color w:val="000000"/>
        </w:rPr>
      </w:pPr>
      <w:r w:rsidRPr="00972528">
        <w:rPr>
          <w:b/>
          <w:color w:val="000000"/>
        </w:rPr>
        <w:t>Thứ 35 - 03</w:t>
      </w:r>
    </w:p>
    <w:p w:rsidR="0003664F" w:rsidRPr="00972528" w:rsidRDefault="0003664F" w:rsidP="0003664F">
      <w:pPr>
        <w:jc w:val="both"/>
        <w:rPr>
          <w:b/>
          <w:color w:val="000000"/>
        </w:rPr>
      </w:pPr>
    </w:p>
    <w:p w:rsidR="0003664F" w:rsidRDefault="0003664F" w:rsidP="0003664F">
      <w:pPr>
        <w:jc w:val="both"/>
        <w:rPr>
          <w:b/>
          <w:color w:val="000000"/>
          <w:lang w:val="de-DE"/>
        </w:rPr>
      </w:pPr>
      <w:r w:rsidRPr="00972528">
        <w:rPr>
          <w:b/>
          <w:color w:val="000000"/>
        </w:rPr>
        <w:t>Bạch Thế Tôn! Ngã thanh tịnh nên năm nhãn thanh tịnh? Phật nói: Như vậy, vì tịnh rốt ráo vậy. Bạch Thế Tôn! Do đâu mà nói ngã thanh tịnh nên năm nhãn thanh tịnh là tịnh rốt ráo? Thiện Hiện! Ngã vô sở hữu nên năm nhãn vô sở hữu là tịnh rốt ráo. Bạch Thế Tôn! Ngã thanh tịnh nên sáu thần thông thanh tịnh? Phật nói: Như vậy, vì tịnh rốt ráo vậy. Bạch Thế Tôn! Do đâu mà nói ngã thanh tịnh nên sáu thần thông thanh tịnh là tịnh rốt ráo? Thiện Hiện! Ngã vô sở hữu nên sáu thần thông vô sở hữu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thanh tịnh nên Phật mười lực thanh tịnh? Phật nói: Như vậy, vì tịnh rốt ráo vậy. Bạch Thế Tôn! Do đâu mà nói ngã thanh tịnh nên Phật mười lực thanh tịnh là tịnh rốt ráo? Thiện Hiện! Ngã vô sở hữu nên Phật mười lực vô sở hữu là tịnh rốt ráo. Bạch Thế Tôn! Ngã thanh tịnh nên bốn vô sở úy, bốn vô ngại giải, đại từ, đại bi, đại hỷ, đại xả, mười tám pháp Phật bất cộng thanh tịnh? Phật nói: Như vậy, vì tịnh rốt ráo vậy. Bạch Thế Tôn! Do đâu mà nói ngã thanh tịnh nên bốn vô sở úy cho đến mười tám pháp Phật bất cộng thanh tịnh là tịnh rốt ráo? Thiện Hiện! Ngã vô sở hữu nên bốn vô sở úy cho đến mười tám pháp Phật bất cộng vô sở hữu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thanh tịnh nên pháp vô vong thất thanh tịnh? Phật nói: Như vậy, vì tịnh rốt ráo vậy. Bạch Thế Tôn! Do đâu mà nói ngã thanh tịnh nên pháp vô vong thất thanh tịnh là tịnh rốt ráo? Thiện Hiện! Ngã vô sở hữu nên pháp vô vong thất vô sở hữu là tịnh rốt ráo. Bạch Thế Tôn! Ngã thanh tịnh nên tánh hằng trụ xả thanh tịnh? Phật nói: Như vậy, vì tịnh rốt ráo vậy. Bạch Thế Tôn! Do đâu mà nói ngã thanh tịnh nên tánh hằng trụ xả thanh tịnh là tịnh rốt ráo? Thiện Hiện! Ngã vô sở hữu nên tánh hằng trụ xả vô sở hữu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thanh tịnh nên nhất thiết trí thanh tịnh? Phật nói: Như vậy, vì tịnh rốt ráo vậy. Bạch Thế Tôn! Do đâu mà nói ngã thanh tịnh nên nhất thiết trí thanh tịnh là tịnh rốt ráo? Thiện Hiện! Ngã vô sở hữu nên nhất thiết trí vô sở hữu là tịnh rốt ráo. Bạch Thế Tôn! Ngã thanh tịnh nên đạo tướng trí, nhất thiết tướng trí thanh tịnh? Phật nói: Như vậy, vì tịnh rốt ráo vậy. Bạch Thế Tôn! Do đâu mà nói ngã thanh tịnh nên đạo tướng trí, nhất thiết tướng trí thanh tịnh là tịnh rốt ráo? Thiện Hiện! Ngã vô sở hữu nên đạo tướng trí, nhất thiết tướng trí vô sở hữu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thanh tịnh nên tất cả đà-la-ni môn thanh tịnh? Phật nói: Như vậy, vì tịnh rốt ráo vậy. Bạch Thế Tôn! Do đâu mà nói ngã thanh tịnh nên tất cả đà-la-ni môn thanh tịnh là tịnh rốt ráo? Thiện Hiện! Ngã vô sở hữu nên tất cả đà-la-ni môn vô sở hữu là tịnh rốt ráo. Bạch Thế Tôn! Ngã thanh tịnh nên tất cả tam-ma-địa môn thanh tịnh? Phật nói: Như vậy, vì tịnh rốt ráo vậy. Bạch Thế Tôn! Do đâu mà nói ngã thanh tịnh nên tất cả tam-ma-địa môn thanh tịnh là tịnh rốt ráo? Thiện Hiện! Ngã vô sở hữu nên tất cả tam-ma-địa môn vô sở hữu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lastRenderedPageBreak/>
        <w:t>Bạch Thế Tôn! Ngã thanh tịnh nên quả Dự Lưu thanh tịnh? Phật nói: Như vậy, vì tịnh rốt ráo vậy. Bạch Thế Tôn! Do đâu mà nói ngã thanh tịnh nên quả Dự lưu thanh tịnh là tịnh rốt ráo? Thiện Hiện! Ngã tự tướng không nên quả Dự lưu tự tướng không là tịnh rốt ráo. Bạch Thế Tôn! Ngã thanh tịnh nên quả Nhất lai, Bất hoàn, A-la-hán thanh tịnh? Phật nói: Như vậy, vì tịnh rốt ráo vậy. Bạch Thế Tôn! Do đâu mà nói ngã thanh tịnh nên quả Nhất lai, Bất hoàn, A-la-hán thanh tịnh là tịnh rốt ráo? Thiện Hiện! Ngã tự tướng không nên quả Nhất lai, Bất hoàn, A-la-hán tự tướng không là tịnh rốt ráo.</w:t>
      </w:r>
    </w:p>
    <w:p w:rsidR="0003664F" w:rsidRPr="00972528" w:rsidRDefault="0003664F" w:rsidP="0003664F">
      <w:pPr>
        <w:jc w:val="both"/>
        <w:rPr>
          <w:b/>
          <w:color w:val="000000"/>
        </w:rPr>
      </w:pPr>
      <w:r w:rsidRPr="00972528">
        <w:rPr>
          <w:b/>
          <w:color w:val="000000"/>
        </w:rPr>
        <w:t>Bạch Thế Tôn! Ngã thanh tịnh nên Ðộc giác Bồ-đề thanh tịnh? Phật nói: Như vậy, vì tịnh rốt ráo vậy. Bạch Thế Tôn! Do đâu mà nói ngã thanh tịnh nên Ðộc giác Bồ-đề thanh tịnh là tịnh rốt ráo? Thiện Hiện! Ngã tự tướng không nên Ðộc giác Bồ-đề tự tướng không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thanh tịnh nên tất cả hạnh Bồ-tát Ma-ha-tát thanh tịnh? Phật nói: Như vậy, vì tịnh rốt ráo vậy. Bạch Thế Tôn! Do đâu mà nói ngã thanh tịnh nên tất cả hạnh Bồ-tát Ma-ha-tát thanh tịnh là tịnh rốt ráo? Thiện Hiện! Ngã tự tướng không nên tất cả hạnh Bồ-tát Ma-ha-tát tự tướng không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thanh tịnh nên chư Phật Vô thượng Chánh đẳng Bồ-đề thanh tịnh? Phật nói: Như vậy, vì tịnh rốt ráo vậy. Bạch Thế Tôn! Do đâu mà nói ngã thanh tịnh nên chư Phật Vô thượng Chánh đẳng Bồ-đề thanh tịnh là tịnh rốt ráo? Thiện Hiện! Ngã tự tướng không nên chư Phật Vô thượng Chánh đẳng Bồ-đề tự tướng không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thanh tịnh nên Nhất thiết trí trí thanh tịnh? Phật nói: Như vậy, vì tịnh rốt ráo vậy. Bạch Thế Tôn! Do đâu mà nói ngã thanh tịnh nên Nhất thiết trí trí thanh tịnh là tịnh rốt ráo? Thiện Hiện! Ngã vô tướng, vô đắc, vô niệm, vô tri nên Nhất thiết trí trí vô tướng, vô đắc, vô niệm, vô tri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Vô nhị thanh tịnh, vô đắc vô quán? Phật nói: Như vậy, vì tịnh rốt ráo vậy. Bạch Thế Tôn! Do đâu mà nói vô nhị thanh tịnh, vô đắc vô quán là tịnh rốt ráo? Thiện Hiện! Vì không có nhiễm tịnh là tịnh rốt ráo.</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Bấy giờ, cụ thọ Thiện Hiện lại thưa Phật rằng: Bạch Thế Tôn! Ngã vô biên nên sắc vô biên? Phật nói: Như vậy, vì tịnh rốt ráo vậy. Bạch Thế Tôn! Do đâu mà nói ngã vô biên nên sắc vô biên là tịnh rốt ráo? Thiện Hiện! Vì không rốt ráo, không không có ngằn mé là tịnh rốt ráo. Bạch Thế Tôn! Ngã vô biên nên thọ tưởng hành thức vô biên? Phật nói: Như vậy, vì tịnh rốt ráo vậy. Bạch Thế Tôn! Do đâu mà nói ngã vô biên nên thọ tưởng hành thức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nhãn xứ vô biên? Phật nói: Như vậy, vì tịnh rốt ráo vậy. Bạch Thế Tôn! Do đâu mà nói ngã vô biên nên nhãn xứ vô biên là tịnh rốt ráo? Thiện Hiện! Vì không rốt ráo, không không có ngằn mé là tịnh rốt ráo. Bạch Thế Tôn! Ngã vô biên nên nhĩ tỷ thiệt thân ý xứ vô biên? Phật nói: Như vậy, vì tịnh rốt ráo vậy. Bạch Thế Tôn! Do đâu mà nói ngã vô biên nên nhĩ tỷ thiệt thân ý xứ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sắc xứ vô biên? Phật nói: Như vậy, vì tịnh rốt ráo vậy. Bạch Thế Tôn! Do đâu mà nói ngã vô biên nên sắc xứ vô biên là tịnh rốt ráo? Thiện Hiện! Vì không rốt ráo, không không có ngằn mé là tịnh rốt ráo. Bạch Thế Tôn! Ngã vô biên nên thanh thương vị xúc pháp xứ vô biên? Phật nói: Như vậy, vì tịnh rốt ráo vậy. Bạch Thế Tôn! Do đâu mà nói ngã vô biên nên thanh hương vị xúc pháp xứ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 xml:space="preserve">Bạch Thế Tôn! Ngã vô biên nên nhãn giới vô biên? Phật nói: Như vậy, vì tịnh rốt ráo vậy. Bạch Thế Tôn! Do đâu mà nói ngã vô biên nên nhãn giới vô biên là tịnh rốt ráo? Thiện Hiện! Vì không rốt ráo, không không có ngằn mé là tịnh rốt ráo. Bạch Thế Tôn! Ngã vô biên nên sắc giới, nhãn thức giới và </w:t>
      </w:r>
      <w:r w:rsidRPr="00972528">
        <w:rPr>
          <w:b/>
          <w:color w:val="000000"/>
        </w:rPr>
        <w:lastRenderedPageBreak/>
        <w:t>nhãn xúc, nhãn xúc làm duyên sanh ra các thọ vô biên? Phật nói: Như vậy, vì tịnh rốt ráo vậy. Bạch Thế Tôn! Do đâu mà nói ngã vô biên nên sắc giới cho đến nhãn xúc làm duyên sanh ra các thọ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nhĩ giới vô biên? Phật nói: Như vậy, vì tịnh rốt ráo vậy. Bạch Thế Tôn! Do đâu mà nói ngã vô biên nên nhĩ giới vô biên là tịnh rốt ráo? Thiện Hiện! Vì không rốt ráo, không không có ngằn mé là tịnh rốt ráo. Bạch Thế Tôn! Ngã vô biên nên thanh giới, nhĩ thức giới và nhĩ xúc, nhĩ xúc làm duyên sanh ra các thọ vô biên? Phật nói: Như vậy, vì tịnh rốt ráo vậy. Bạch Thế Tôn! Do đâu mà nói ngã vô biên nên thanh giới cho đến nhĩ xúc làm duyên sanh ra các thọ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tỷ giới vô biên? Phật nói: Như vậy, vì tịnh rốt ráo vậy. Bạch Thế Tôn! Do đâu mà nói ngã vô biên nên tỷ giới vô biên là tịnh rốt ráo? Thiện Hiện! Vì không rốt ráo, không không có ngằn mé là tịnh rốt ráo. Bạch Thế Tôn! Ngã vô biên nên hương giới, tỷ thức giới và tỷ xúc, tỷ xúc làm duyên sanh ra các thọ vô biên? Phật nói: Như vậy, vì tịnh rốt ráo vậy. Bạch Thế Tôn! Do đâu mà nói ngã vô biên nên hương giới cho đến tỷ xúc làm duyên sanh ra các thọ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thiệt giới vô biên? Phật nói: Như vậy, vì tịnh rốt ráo vậy. Bạch Thế Tôn! Do đâu mà nói ngã vô biên nên thiệt giới vô biên là tịnh rốt ráo? Thiện Hiện! Vì không rốt ráo, không không có ngằn mé là tịnh rốt ráo. Bạch Thế Tôn! Ngã vô biên nên vị giới, thiệt thức giới và thiệt xúc, thiệt xúc làm duyên sanh ra các thọ vô biên? Phật nói: Như vậy, vì tịnh rốt ráo vậy. Bạch Thế Tôn! Do đâu mà nói ngã vô biên nên vị giới cho đến thiệt xúc làm duyên sanh ra các thọ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thân giới vô biên? Phật nói: Như vậy, vì tịnh rốt ráo vậy. Bạch Thế Tôn! Do đâu mà nói ngã vô biên nên thân giới vô biên là tịnh rốt ráo? Thiện Hiện! Vì không rốt ráo, không không có ngằn mé là tịnh rốt ráo. Bạch Thế Tôn! Ngã vô biên nên xúc giới, thân thức giới và thân xúc, thân xúc làm duyên sanh ra các thọ vô biên? Phật nói: Như vậy, vì tịnh rốt ráo vậy. Bạch Thế Tôn! Do đâu mà nói ngã vô biên nên xúc giới cho đến thân xúc làm duyên sanh ra các thọ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ý giới vô biên? Phật nói: Như vậy, vì tịnh rốt ráo vậy. Bạch Thế Tôn! Do đâu mà nói ngã vô biên nên ý giới vô biên là tịnh rốt ráo? Thiện Hiện! Vì không rốt ráo, không không có ngằn mé là tịnh rốt ráo. Bạch Thế Tôn! Ngã vô biên nên pháp giới, ý thức giới và ý xúc, ý xúc làm duyên sanh ra các thọ vô biên? Phật nói: Như vậy, vì tịnh rốt ráo vậy. Bạch Thế Tôn! Do đâu mà nói ngã vô biên nên pháp giới cho đến ý xúc làm duyên sanh ra các thọ vô biên là tịnh rốt ráo? Thiện Hiên!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địa giới vô biên? Phật nói: Như vậy, vì tịnh rốt ráo vậy. Bạch Thế Tôn! Do đâu mà nói ngã vô biên nên địa giới vô biên là tịnh rốt ráo? Thiện Hiện! Vì không rốt ráo, không không có ngằn mé là tịnh rốt ráo. Bạch Thế Tôn! Ngã vô biên nên thủy hỏa phong không thức giới vô biên? Phật nói: Như vậy, vì tịnh rốt ráo vậy. Bạch Thế Tôn! Do đâu mà nói ngã vô biên nên thủy hỏa phong không thức giới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vô minh vô biên? Phật nói: Như vậy, vì tịnh rốt ráo vậy. Bạch Thế Tôn! Do đâu mà nói ngã vô biên nên vô minh vô biên là tịnh rốt ráo? Thiện Hiện! Vì không rốt ráo, không không có ngằn mé là tịnh rốt ráo. Bạch Thế Tôn! Ngã vô biên nên hành, thức, danh sắc, lục xứ, xúc, thọ, ái, thủ, hữu, sanh, lão tử sầu thán khổ ưu não vô biên? Phật nói: Như vậy, vì tịnh rốt ráo vậy. Bạch Thế Tôn! Do đâu mà nói ngã vô biên nên hành cho đến lão tử sầu thán khổ ưu não vô biên là tịnh rốt ráo? Thiện Hiện! Vì không rốt ráo, không không có ngằn mé là tịnh rốt ráo.</w:t>
      </w:r>
    </w:p>
    <w:p w:rsidR="0003664F" w:rsidRPr="00972528" w:rsidRDefault="0003664F" w:rsidP="0003664F">
      <w:pPr>
        <w:jc w:val="both"/>
        <w:rPr>
          <w:b/>
          <w:color w:val="000000"/>
        </w:rPr>
      </w:pPr>
      <w:r w:rsidRPr="00972528">
        <w:rPr>
          <w:b/>
          <w:color w:val="000000"/>
        </w:rPr>
        <w:lastRenderedPageBreak/>
        <w:t>Bạch Thế Tôn! Ngã vô biên nên Bố thí Ba-la-mật-đa vô biên? Phật nói: Như vậy, vì tịnh rốt ráo vậy. Bạch Thế Tôn! Do đâu mà nói ngã vô biên nên Bố thí Ba-la-mật-đa vô biên là tịnh rốt ráo? Thiện Hiện! Vì không rốt ráo, không không có ngằn mé là tịnh rốt ráo. Bạch Thế Tôn! Ngã vô biên nên Tịnh giới, An nhẫn, Tinh tiến, Tĩnh lự, Bát-nhã Ba-la-mật-đa vô biên? Phật nói: Như vậy, vì tịnh rốt ráo vậy. Bạch Thế Tôn! Do đâu mà nói ngã vô biên nên Tịnh giới cho đến Bát-nhã Ba-la-mật-đa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nội không vô biên? Phật nói: Như vậy, vì tịnh rốt ráo vậy. Bạch Thế Tôn! Do đâu mà nói ngã vô biên nên nội không vô biên là tịnh rốt ráo? Thiện Hiện! Vì không rốt ráo, không không có ngằn mé là tịnh rốt ráo. Bạch Thế Tôn! Ngã vô biên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biên? Phật nói: Như vậy, vì tịnh rốt ráo vậy. Bạch Thế Tôn! Do đâu mà nói ngã vô biên nên ngoại không cho đến vô tánh tự tánh không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chơn như vô biên? Phật nói: Như vậy, vì tịnh rốt ráo vậy. Bạch Thế Tôn! Do đâu mà nói ngã vô biên nên chơn như vô biên là tịnh rốt ráo? Thiện Hiện! Vì không rốt ráo, không không có ngằn mé là tịnh rốt ráo. Bạch Thế Tôn! Ngã vô biên nên pháp giới, pháp tánh, bất hư vọng tánh, bất biến dị tánh, bình đẳng tánh, ly sanh tánh, pháp định, pháp trụ, thật tế, hư không giới, bất tư nghì giới vô biên? Phật nói: Như vậy, vì tịnh rốt ráo vậy. Bạch Thế Tôn! Do đâu mà nói ngã vô biên nên pháp giới cho đến bất tư nghì giới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khổ thánh đế vô biên? Phật nói: Như vậy, vì tịnh rốt ráo vậy. Bạch Thế Tôn! Do đâu mà nói ngã vô biên nên khổ thánh đế vô biên là tịnh rốt ráo? Thiện Hiện! Vì không rốt ráo, không không có ngằn mé là tịnh rốt ráo. Bạch Thế Tôn! Ngã vô biên nên tập diệt đạo thánh đế vô biên? Phật nói: Như vậy, vì tịnh rốt ráo vậy. Bạch Thế Tôn! Do đâu mà nói ngã vô biên nên tập diệt đạo thánh đế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bốn tĩnh lự vô biên? Phật nói: Như vậy, vì tịnh rốt ráo vậy. Bạch Thế Tôn! Do đâu mà nói ngã vô biên nên bốn tĩnh lự vô biên là tịnh rốt ráo? Thiện Hiện! Vì không rốt ráo, không không có ngằn mé là tịnh rốt ráo. Bạch Thế Tôn! Ngã vô biên nên bốn vô lượng, bốn sắc định vô biên? Phật nói: Như vậy, vì tịnh rốt ráo vậy. Bạch Thế Tôn! Do đâu mà nói ngã vô biên nên bốn vô lượng, bốn vô sắc định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tám giải thoát vô biên? Phật nói: Như vậy, vì tịnh rốt ráo vậy. Bạch Thế Tôn! Do đâu mà nói ngã vô biên nên tám giải thoát vô biên là tịnh rốt ráo? Thiện Hiện! Vì không rốt ráo, không không có ngằn mé là tịnh rốt ráo. Bạch Thế Tôn! Ngã vô biên nên tám thắng xứ, chín thứ đệ định, mười biến xứ vô biên? Phật nói: Như vậy, vì tịnh rốt ráo vậy. Bạch Thế Tôn! Do đâu mà nói ngã vô biên nên tám thắng xứ, chín thứ đệ định, mười biến xứ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bốn niệm trụ vô biên? Phật nói: Như vậy, vì tịnh rốt ráo vậy. Bạch Thế Tôn! Do đâu mà nói ngã vô biên nên bốn niệm trụ vô biên là tịnh rốt ráo? Thiện Hiện! Vì không rốt ráo, không không có ngằn mé là tịnh rốt ráo. Bạch Thế Tôn! Ngã vô biên nên bốn chánh đoạn, bốn thần túc, năm căn, năm lực, bảy đẳng giác chi, tám thánh đạo chi vô biên? Phật nói: Như vậy, vì tịnh rốt ráo vậy. Bạch Thế Tôn! Do đâu mà nói ngã vô biên nên bốn chánh đoạn cho đến tám thánh đạo chi vô biên là tịnh rốt ráo? Thiện Hiện! Vì không rốt ráo, không không có ngằn mé là tịnh rốt ráo.</w:t>
      </w:r>
    </w:p>
    <w:p w:rsidR="0003664F" w:rsidRPr="00972528" w:rsidRDefault="0003664F" w:rsidP="0003664F">
      <w:pPr>
        <w:jc w:val="both"/>
        <w:rPr>
          <w:b/>
          <w:color w:val="000000"/>
        </w:rPr>
      </w:pPr>
      <w:r w:rsidRPr="00972528">
        <w:rPr>
          <w:b/>
          <w:color w:val="000000"/>
        </w:rPr>
        <w:lastRenderedPageBreak/>
        <w:t>Bạch Thế Tôn! Ngã vô biên nên không giải thoát môn vô biên? Phật nói: Như vậy, vì tịnh rốt ráo vậy. Bạch Thế Tôn! Do đâu mà nói ngã vô biên nên không giải thoát môn vô biên là tịnh rốt ráo? Thiện Hiện! Vì không rốt ráo, không không có ngằn mé là tịnh rốt ráo. Bạch Thế Tôn! Ngã vô biên nên vô tướng, vô nguyện giải thoát môn vô biên? Phật nói: Như vậy, vì tịnh rốt ráo vậy. Bạch Thế Tôn! Do đâu mà nói ngã vô biên nên vô tướng, vô nguyện giải thoát môn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Bồ-tát thập địa vô biên? Phật nói: Như vậy, vì tịnh rốt ráo vậy. Bạch Thế Tôn! Do đâu mà nói ngã vô biên nên Bồ-tát thập địa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năm nhãn vô biên? Phật nói: Như vậy, vì tịnh rốt ráo vậy. Bạch Thế Tôn! Do đâu mà nói ngã vô biên nên năm nhãn vô biên là tịnh rốt ráo? Thiện Hiện! Vì không rốt ráo, không không có ngằn mé là tịnh rốt ráo. Bạch Thế Tôn! Ngã vô biên nên sáu thần thông vô biên? Phật nói: Như vậy, vì tịnh rốt ráo vậy. Bạch Thế Tôn! Do đâu mà nói ngã vô biên nên sáu thần thông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Phật mười lực vô biên? Phật nói: Như vậy, vì tịnh rốt ráo vậy. Bạch Thế Tôn! Do đâu mà nói ngã vô biên nên Phật mười lực vô biên là tịnh rốt ráo? Thiện Hiện! Vì không rốt ráo, không không có ngằn mé là tịnh rốt ráo. Bạch Thế Tôn! Ngã vô biên nên bốn vô sở úy, bốn vô ngại giải, đại từ, đại bi, đại hỷ, đại xả, mười tám pháp Phật bất cộng vô biên? Phật nói: Như vậy, vì tịnh rốt ráo vậy. Bạch Thế Tôn! Do đâu mà nói ngã vô biên nên bốn vô sở úy cho đến mười tám pháp Phật bất cộng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pháp vô vong thất vô biên? Phật nói: Như vậy, vì tịnh rốt ráo vậy. Bạch Thế Tôn! Do đâu mà nói ngã vô biên nên pháp vô vong thất vô biên là tịnh rốt ráo? Thiện Hiện! Vì không rốt ráo, không không có ngằn mé là tịnh rốt ráo. Bạch Thế Tôn! Ngã vô biên nên tánh hằng trụ xả vô biên? Phật nói: Như vậy, vì tịnh rốt ráo vậy. Bạch Thế Tôn! Do đâu mà nói ngã vô biên nên tánh hằng trụ xả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nhất thiết trí vô biên? Phật nói: Như vậy, vì tịnh rốt ráo vậy. Bạch Thế Tôn! Do đâu mà nói ngã vô biên nên nhất thiết trí vô biên là tịnh rốt ráo? Thiện Hiện! Vì không rốt ráo, không không có ngằn mé là tịnh rốt ráo. Bạch Thế Tôn! Ngã vô biên nên đạo tướng trí, nhất thiết tướng trí vô biên? Phật nói: Như vậy, vì tịnh rốt ráo vậy. Bạch Thế Tôn! Do đâu mà nói ngã vô biên nên đạo tướng trí, nhất thiết tướng trí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tất cả đà-la-ni-môn vô biên? Phật nói: Như vậy, vì tịnh rốt ráo vậy. Bạch Thế Tôn! Do đâu mà nói ngã vô biên nên tất cả đà-la-ni-môn vô biên là tịnh rốt ráo? Thiện Hiện! Vì không rốt ráo, không không có ngằn mé là tịnh rốt ráo. Bạch Thế Tôn! Ngã vô biên nên tất cả tam-ma-địa-môn vô biên? Phật nói: Như vậy, vì tịnh rốt ráo vậy. Bạch Thế Tôn! Do đâu mà nói ngã vô biên nên tất cả tam-ma-địa-môn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quả Dự lưu vô biên? Phật nói: Như vậy, vì tịnh rốt ráo vậy. Bạch Thế Tôn! Do đâu mà nói ngã vô biên nên quả Dự lưu vô biên là tịnh rốt ráo? Thiện Hiện! Vì không rốt ráo, không không có ngằn mé là tịnh rốt ráo. Bạch Thế Tôn! Ngã vô biên nên quả Nhất lai, Bất hoàn, A-la-hán vô biên? Phật nói: Như vậy, vì tịnh rốt ráo vậy. Bạch Thế Tôn! Do đâu mà nói ngã vô biên nên quả Nhất lai, Bất hoàn, A-la-hán vô biên là tịnh rốt ráo? Thiện Hiện! Vì không rốt ráo, không không có ngằn mé là tịnh rốt ráo.</w:t>
      </w:r>
    </w:p>
    <w:p w:rsidR="0003664F" w:rsidRPr="00972528" w:rsidRDefault="0003664F" w:rsidP="0003664F">
      <w:pPr>
        <w:jc w:val="both"/>
        <w:rPr>
          <w:b/>
          <w:color w:val="000000"/>
        </w:rPr>
      </w:pPr>
      <w:r w:rsidRPr="00972528">
        <w:rPr>
          <w:b/>
          <w:color w:val="000000"/>
        </w:rPr>
        <w:lastRenderedPageBreak/>
        <w:t>Bạch Thế Tôn! Ngã vô biên nên Ðộc giác Bồ-đề vô biên? Phật nói: Như vậy, vì tịnh rốt ráo vậy. Bạch Thế Tôn! Do đâu mà nói ngã vô biên nên Ðộc giác Bồ-đề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tất cả hạnh Bồ-tát Ma-ha-tát vô biên? Phật nói: Như vậy, vì tịnh rốt ráo vậy. Bạch Thế Tôn! Do đâu mà nói ngã vô biên nên tất cả hạnh Bồ-tát Ma-ha-tát vô biên là tịnh rốt ráo? Thiện Hiện! Vì không rốt ráo, không không có ngằn mé là tịnh rốt ráo.</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Ngã vô biên nên chư Phật Vô thượng Chánh đẳng Bồ-đề vô biên? Phật nói: Như vậy, vì tịnh rốt ráo vậy. Bạch Thế Tôn! Do đâu mà nói ngã vô biên nên chư Phật Vô thượng Chánh đẳng Bồ-đề vô biên là tịnh rốt ráo? Thiện Hiện! Vì không rốt ráo, không không có ngằn mé là tịnh rốt ráo.</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Bấy giờ, Thiện Hiện lại thưa Phật rằng: Bạch Thế Tôn! Nếu Bồ-tát Ma-ha-tát năng giác biết được như vậy là Bồ-tát Ma-ha-tát này Bát-nhã Ba-la-mật-đa? Phật nói: Như vậy, vì tịnh rốt ráo vậy. Bạch Thế Tôn! Do đâu mà nói nếu Bồ-tát Ma-ha-tát năng giác biết được như vậy là Bồ-tát Ma-ha-tát này Bát-nhã Ba-la-mật-đa tức là tịnh rốt ráo? Thiện Hiện! Vì không rốt ráo, không không có ngằn mé nên thành đạo tướng trí.</w:t>
      </w:r>
    </w:p>
    <w:p w:rsidR="0003664F" w:rsidRDefault="0003664F" w:rsidP="0003664F">
      <w:pPr>
        <w:jc w:val="both"/>
        <w:rPr>
          <w:b/>
          <w:color w:val="000000"/>
          <w:lang w:val="de-DE"/>
        </w:rPr>
      </w:pPr>
    </w:p>
    <w:p w:rsidR="0003664F" w:rsidRPr="00972528" w:rsidRDefault="0003664F" w:rsidP="0003664F">
      <w:pPr>
        <w:jc w:val="both"/>
        <w:rPr>
          <w:b/>
          <w:color w:val="000000"/>
        </w:rPr>
      </w:pPr>
      <w:r w:rsidRPr="00972528">
        <w:rPr>
          <w:b/>
          <w:color w:val="000000"/>
        </w:rPr>
        <w:t>Bạch Thế Tôn! Nếu Bồ-tát Ma-ha-tát tu hành Bát-nhã Ba-la-mật-đa chẳng trụ bờ đây, chẳng trụ bờ kia, chẳng trụ giữa dòng là Bồ-tát Ma-ha-tát này Bát-nhã Ba-la-mật-đa? Phật nói: Như vậy, vì tịnh rốt ráo vậy. Bạch Thế Tôn! Do đâu mà nói nếu Bồ-tát Ma-ha-tát tu hành Bát-nhã Ba-la-mật-đa chẳng trụ bờ đây, chẳng trụ bờ kia, chẳng trụ giữa dòng là Bồ-tát Ma-ha-tát này Bát-nhã Ba-la-mật-đa tức là tịnh rốt ráo? Thiện Hiện! Vì không rốt ráo, không không có ngằn mé nên thành đạo tướng trí.</w:t>
      </w: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center"/>
        <w:rPr>
          <w:b/>
          <w:color w:val="000000"/>
        </w:rPr>
      </w:pPr>
      <w:r w:rsidRPr="00972528">
        <w:rPr>
          <w:b/>
          <w:color w:val="000000"/>
        </w:rPr>
        <w:t>Hội Thứ Nhất</w:t>
      </w:r>
    </w:p>
    <w:p w:rsidR="0003664F" w:rsidRPr="00972528" w:rsidRDefault="0003664F" w:rsidP="0003664F">
      <w:pPr>
        <w:jc w:val="center"/>
        <w:rPr>
          <w:b/>
          <w:color w:val="000000"/>
        </w:rPr>
      </w:pPr>
      <w:r w:rsidRPr="00972528">
        <w:rPr>
          <w:b/>
          <w:color w:val="000000"/>
        </w:rPr>
        <w:t>Phẩm Trước Chẳng Trước Tướng</w:t>
      </w:r>
    </w:p>
    <w:p w:rsidR="0003664F" w:rsidRPr="00972528" w:rsidRDefault="0003664F" w:rsidP="0003664F">
      <w:pPr>
        <w:jc w:val="center"/>
        <w:rPr>
          <w:b/>
          <w:color w:val="000000"/>
        </w:rPr>
      </w:pPr>
      <w:r w:rsidRPr="00972528">
        <w:rPr>
          <w:b/>
          <w:color w:val="000000"/>
        </w:rPr>
        <w:t>Thứ 36 - 01</w:t>
      </w:r>
    </w:p>
    <w:p w:rsidR="0003664F" w:rsidRPr="00972528" w:rsidRDefault="0003664F" w:rsidP="0003664F">
      <w:pPr>
        <w:jc w:val="center"/>
        <w:rPr>
          <w:b/>
          <w:color w:val="000000"/>
        </w:rPr>
      </w:pPr>
    </w:p>
    <w:p w:rsidR="0003664F" w:rsidRPr="00972528" w:rsidRDefault="0003664F" w:rsidP="0003664F">
      <w:pPr>
        <w:jc w:val="both"/>
        <w:rPr>
          <w:b/>
          <w:color w:val="000000"/>
        </w:rPr>
      </w:pPr>
      <w:r w:rsidRPr="00972528">
        <w:rPr>
          <w:b/>
          <w:color w:val="000000"/>
        </w:rPr>
        <w:t>Bấy giờ, cụ thọ Thiện Hiện thưa Phật rằng: Bạch Thế Tôn! Các thiện nam tử, thiện nữ nhân thảy trụ Bồ-tát thừa, nếu không có phương tiện khéo léo, đối Bát-nhã Ba-la-mật-đa đây khởi tưởng Bát-nhã Ba-la-mật-đa, đem hữu sở đắc làm phương tiện nên mới bỏ xa lìa Bát-nhã Ba-la-mật-đa thẳm sâu.</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Phật nói: Thiện Hiện! Hay thay, hay thay! Như vậy, như vậy. Như lời ngươi vừa nói. Các thiện nam tử, thiện nữ nhân kia đối Bát-nhã Ba-la-mật-đa đây trước danh trước tướng, vậy nên đối đây nới bỏ xa lìa!</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Cụ thọ Thiện Hiện lại thưa Phật rằng: Bạch Thế Tôn! Vì sao các thiện nam tử, thiện nữ nhân kia đối Bát-nhã Ba-la-mật-đa đây trước danh trước tướng? Phật nói: Thiện Hiện! Các thiện nam tử, thiện nữ nhân kia đối Bát-nhã Ba-la-mật-đa đây lấy danh lấy tướng. Lấy danh tướng rồi say đắm Bát-nhã Ba-la-mật-đa , chẳng năng chứng được thật tướng Bát-nhã. Vậy nên loại kia nới bỏ xa lìa Bát-nhã Ba-la-mật-đa thẳm sâu.</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Lại nữa Thiện Hiện! Các thiện nam tử, thiện nữ nhân thảy trụ Bồ-tát thừa, nếu không có phương tiện khéo léo, đối Bát-nhã Ba-la-mật-đa đây lấy danh lấy tướng. Lấy danh tướng rồi, ỷ lại Bát-nhã Ba-la-mật-đa này mà sanh kiêu ngạo, chẳng năng chứng được thật tướng Bát-nhã. Do đây loại này nới bỏ xa lìa Bát-nhã Ba-la-mật-đa thẳm sâu.</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 xml:space="preserve">Lại nữa Thiện Hiện! Các thiện nam tử, thiện nữ nhân thảy trụ Bồ-tát thừa, nếu có phương tiện khéo léo, đem vô sở đắc làm phương tiện, đối Bát-nhã Ba-la-mật-đa đây chẳng lấy danh tướng, chẳng khởi say đắm, chẳng sanh kiêu ngạo, bèn năng chứng được thật tướng Bát-nhã. Phải biết loại này gọi tên là chẳng nới bỏ xa lìa Bát-nhã Ba-la-mật-đa. Cụ thọ Thiện Hiện liền bạch Phật rằng: Rất lạ thay! Thế </w:t>
      </w:r>
      <w:r w:rsidRPr="00972528">
        <w:rPr>
          <w:b/>
          <w:color w:val="000000"/>
        </w:rPr>
        <w:lastRenderedPageBreak/>
        <w:t>Tôn khéo vì chúng Bồ-tát Ma-ha-tát, đối Bát-nhã Ba-la-mật-đa đây phân biệt khai thị trước chẳng trước tướng.</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Bấy giờ, cụ thọ Xá-lợi-tử hỏi cụ thọ Thiện Hiện rằng: Bồ-tát Ma-ha-tát khi hành Bát-nhã Ba-la-mật-đa, vì sao là trước chẳng trước tướng?</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Thiện Hiện đáp rằng: Xá-lợi-tử! Các thiện nam tử, thiện nữ nhân thảy trụ Bồ-tát thừa, nếu không có phương tiện khéo léo, khi hành Bát-nhã Ba-la-mật-đa đối sắc bảo không, khởi tưởng trước không; đối thọ tưởng hành thức bảo không, khởi tưởng trước không. Hoặc đối nhãn xứ bảo không, khởi tưởng trước không; đối nhĩ tỷ thiệt thân ý xứ bảo không, khởi tưởng trước không. Hoặc đối sắc xứ bảo không, khởi tưởng trước không; đối thanh hương vị xúc pháp xứ bảo không, khởi tưởng trước không. Hoặc đối nhãn giới bảo không, khởi tưởng trước không; đối sắc giới, nhãn thức giới và nhãn xúc, nhãn xúc làm duyên sanh ra các thọ bảo không, khởi tưởng trước không. Hoặc đối nhĩ giới bảo không, khởi tưởng trước không; đối thanh giới, nhĩ thức giới và nhĩ xúc, nhĩ xúc làm duyên sanh ra các thọ bảo không, khởi tưởng trước không. Hoặc đối tỷ giới bảo không, khởi tưởng trước không; đối hương giới, tỷ thức giới và tỷ xúc, tỷ xúc làm duyên sanh ra các thọ bảo không, khởi tưởng trước không. Hoặc đối thiệt giới bảo không, khởi tưởng trước không; đối vị giới, thiệt thức giới và thiệt xúc, thiệt xúc làm duyên sanh ra các thọ bảo không, khởi tưởng trước không. Hoặc đối thân giới bảo không, khởi tưởng trước không; đối xúc giới, thân thức giới và thân xúc, thân xúc làm duyên sanh ra các thọ bảo không, khởi tưởng trước không. Hoặc đối ý giới bảo không, khởi tưởng trước không; đối pháp giới, ý thức giới và ý xúc, ý xúc làm duyên sanh ra các thọ bảo không, khởi tưởng trước không.</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địa giới bảo không, khởi tưởng trước không; đối thủy hỏa phong không thức giới bảo không, khởi tưởng trước không. Hoặc đối vô minh bảo không, khởi tưởng trước không; đối hành, thức, danh sắc, lục xứ, xúc, thọ, ái, thủ, hữu, sanh, lão tử sầu thán khổ ưu não bảo không, khởi tưởng trước không. Hoặc đối Bố-thí Ba-la-mật-đa bảo không, khởi tưởng trước không; đối Tịnh giới, An nhẫn, Tinh tiến, Tĩnh lự, Bát-nhã Ba-la-mật-đa bảo không, khởi tưởng trước không. Hoặc đối nội không bảo không, khởi tưởng trước không;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bảo không, khởi tưởng trước không. Hoặc đối chơn như bảo không, khởi tưởng trước không; đối pháp giới, pháp tánh, bất hư vọng tánh, bất biến dị tánh, bình đẳng tánh, ly sanh tánh, pháp định, pháp trụ, thật tế, hư không giới, bất tư nghì giới bảo không, khởi tưởng trước không.</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khổ thánh đế bảo không, khởi tưởng trước không; đối tập diệt đạo thánh đế bảo không, khởi tưởng trước không. Hoặc đối bốn tĩnh lự bảo không, khởi tưởng trước không; đối bốn vô lượng, bốn vô sắc định bảo không, khởi tưởng trước không. Hoặc đối tám giải thoát bảo không, khởi tưởng trước không; đối tám thắng xứ, chín thứ đệ định, mười biến xứ bảo không, khởi tưởng trước không. Hoặc đối bốn niệm trụ bảo không, khởi tưởng trước không; đối bốn chánh đoạn, bốn thần túc, năm căn, năm lực, bảy đẳng giác chi, tám thánh đạo chi bảo không, khởi tưởng trước không. Hoặc đối không giải thoát môn bảo không, khởi tưởng trước không; đối vô tướng, vô nguyện giải thoát môn bảo không, khởi tưởng trước không. Hoặc đối Bồ-tát thập địa bảo không, khởi tưởng trước không. Hoặc đối năm nhãn bảo không, khởi tưởng trước không; đối sáu thần thông bảo không, khởi tưởng trước không.</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 xml:space="preserve">Hoặc đối Phật mười lực bảo không, khởi tưởng trước không; đối bốn vô sở úy, bốn vô ngại giải, đại từ, đại bi, đại hỷ, đại xả, mười tám pháp Phật bất cộng bảo không, khởi tưởng trước không. Hoặc đối pháp vô vong thất bảo không, khởi tưởng trước không; đối tánh hằng trụ xả bảo không, khởi tưởng trước không. Hoặc đối nhất thiết trí bảo không, khởi tưởng trước không; đối đạo tướng trí, nhất thiết tướng trí bảo không, khởi tưởng trước không. Hoặc đối tất cả đà-la-ni môn bảo không, khởi tưởng trước không; đối tất cả tam-ma-địa môn bảo không, khởi tưởng trước không. Hoặc đối quả Dự lưu bảo không, khởi tưởng trước không; đối quả Nhất lai, Bất hoàn, A-la-hán bảo không, khởi tưởng </w:t>
      </w:r>
      <w:r w:rsidRPr="00972528">
        <w:rPr>
          <w:b/>
          <w:color w:val="000000"/>
        </w:rPr>
        <w:lastRenderedPageBreak/>
        <w:t>trước không. Hoặc đối Độc giác Bồ-đề bảo không, khởi tưởng trước không. Hoặc đối tất cả hạnh Bồ-tát Ma-ha-tát bảo không, khởi tưởng trước không. Hoặc đối chư Phật Vô thượng Chánh đẳng Bồ-đề bảo không, khởi tưởng trước không.</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pháp quá khứ bảo không, khởi tưởng trước không; đối pháp vị lai, hiện tại bảo không, khởi tưởng trước không.</w:t>
      </w: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 xml:space="preserve">Lại nữa, Xá-lợi-tử! Các thiện nam tử, thiện nữ nhân thảy trụ Bồ-tát thừa, nếu không có phương tiện khéo léo, khi hành Bát-nhã Ba-la-mật-đa đối sắc bảo sắc, khởi tưởng trước sắc; đối thọ tưởng hành thức bảo thọ tưởng hành thức, khởi tưởng trước thọ tưởng hành thức. Hoặc đối nhãn xứ bảo nhãn xứ, khởi tưởng trước nhãn xứ; đối nhĩ tỷ thiệt thân ý xứ bảo nhĩ tỷ thiệt thân ý xứ, khởi tưởng trước nhĩ tỷ thiệt thân ý xứ. Hoặc đối sắc xứ bảo sắc xứ, khởi tưởng trước sắc xứ; đối thanh hương vị xúc pháp xứ bảo thanh hương vị xúc pháp xứ, khởi tưởng trước thanh hương vị xúc pháp xứ. </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nhãn giới bảo nhãn giới, khởi tưởng trước nhãn giới; đối sắc giới, nhãn thức giới và nhãn xúc, nhãn xúc làm duyên sanh ra các thọ bảo sắc giới cho đến nhãn xúc làm duyên sanh ra các thọ, khởi tưởng trước sắc giới cho đến nhãn xúc làm duyên sanh ra các thọ. Hoặc đối nhĩ giới bảo nhĩ giới, khởi tưởng trước nhĩ giới; đối thanh giới, nhĩ thức giới và nhĩ xúc, nhĩ xúc làm duyên sanh ra các thọ bảo thanh giới cho đến nhĩ xúc làm duyên sanh ra các thọ, khởi tưởng trước thanh giới cho đến nhĩ xúc làm duyên sanh ra các thọ. Hoặc đối tỷ giới bảo tỷ giới, khởi tưởng trước tỷ giới; đối hương giới, tỷ thức giới và tỷ xúc, tỷ xúc làm duyên sanh ra các thọ bảo hương giới cho đến tỷ xúc làm duyên sanh ra các thọ, khởi tưởng trước hương giới cho đến tỷ xúc làm duyên sanh ra các thọ. Hoặc đối thiệt giới bảo thiệt giới, khởi tưởng trước thiệt giới; đối vị giới, thiệt thức giới và thiệt xúc, thiệt xúc làm duyên sanh ra các thọ bảo vị giới cho đến thiệt xúc làm duyên sanh ra các thọ, khởi tưởng trước vị giới cho đến thiệt xúc làm duyên sanh ra các thọ. Hoặc đối thân giới bảo thân giới, khởi tưởng trước thân giới; đối xúc giới, thân thức giới và thân xúc, thân xúc làm duyên sanh ra các thọ bảo xúc giới cho đến thân xúc làm duyên sanh ra các thọ, khởi tưởng trước xúc giới cho đến thân xúc làm duyên sanh ra các thọ. Hoặc đối ý giới bảo ý giới, khởi tưởng trước ý giới; đối pháp giới, ý thức giới và ý xúc, ý xúc làm duyên sanh ra các thọ bảo pháp giới cho đến ý xúc làm duyên sanh ra các thọ, khởi tưởng trước pháp giới cho đến ý xúc làm duyên sanh ra các thọ.</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địa giới bảo địa giới, khởi tưởng trước địa giới; đối thủy hỏa phong không thức giới bảo thủy hỏa phong không thức giới, khởi tưởng trước thủy hỏa phong không thức giới. Hoặc đối vô minh bảo vô minh, khởi tưởng trước vô minh; đối hành, thức, danh sắc, lục xứ, xúc, thọ, ái, thủ, hữu, sanh, lão tử sầu thán khổ ưu não bảo hành cho đến lão tử sầu thán khổ ưu não, khởi tưởng trước hành cho đến lão tử sầu thán khổ ưu não. Hoặc đối Bố thí Ba-la-mật-đa bảo Bố thí Ba-la-mật-đa, khởi tưởng trước Bố thí Ba-la-mật-đa; đối Tịnh giới, An nhẫn, Tinh tiến, Tĩnh lự, Bát-nhã Ba-la-mật đa bảo Tịnh giới cho đến Bát-nhã Ba-la-mật đa, khởi tưởng trước Tịnh giới cho đến Bát-nhã Ba-la-mật đa. Hoặc đối nội không bảo nội không, khởi tưởng trước nội không;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bảo ngoại không cho đến vô tánh tự tánh không, khởi tưởng trước ngoại không cho đến vô tánh tự tánh không. Hoặc đối chơn như bảo chơn như, khởi tưởng trước chơn như; đối pháp giới, pháp tánh, bất hư vọng tánh, bất biến dị tánh, bình đẳng tánh, ly sanh tánh, pháp định, pháp trụ, thật tế, hư không giới, bất tư nghì giới bảo pháp giới cho đến bất tư nghì giới, khởi tưởng trước pháp giới cho đến bất tư nghì giới.</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 xml:space="preserve">Hoặc đối khổ thánh đế bảo khổ thánh đế, khởi tưởng trước khổ thánh đế; đối tập diệt đạo thánh đế bảo tập diệt đạo thánh đế, khởi tưởng trước tập diệt đạo thánh đế. Hoặc đối bốn tĩnh lự bảo bốn tĩnh lự, khởi tưởng trước bốn tĩnh lự; đối bốn vô lượng, bốn vô sắc định bảo bốn vô lượng, bốn vô sắc định, khởi tưởng trước bốn vô lượng, bốn vô sắc định. Hoặc đối tám giải thoát bảo tám giải thoát, khởi tưởng trước tám giải thoát; đối tám thắng xứ, chín thứ đệ định, mười biến xứ bảo tám thắng xứ, </w:t>
      </w:r>
      <w:r w:rsidRPr="00972528">
        <w:rPr>
          <w:b/>
          <w:color w:val="000000"/>
        </w:rPr>
        <w:lastRenderedPageBreak/>
        <w:t>chín thứ đệ định, mười biến xứ, khởi tưởng trước tám thắng xứ, chín thứ đệ định, mười biến xứ. Hoặc đối bốn niệm trụ bảo bốn niệm trụ, khởi tưởng trước bốn niệm trụ; đối bốn chánh đoạn, bốn thần túc, năm căn, năm lực, bảy đẳng giác chi, tám thánh đạo chi bảo bốn chánh đoạn cho đến tám thánh đạo chi, khởi tưởng trước bốn chánh đoạn cho đến tám thánh đạo chi. Hoặc đối không giải thoát môn bảo không giải thoát môn, khởi tưởng trước không giải thoát môn; đối vô tướng, vô nguyện giải thoát môn bảo vô tướng, vô nguyện giải thoát môn, khởi tưởng trước vô tướng, vô nguyện giải thoát môn.</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Bồ-tát thập địa bảo Bồ-tát thập địa, khởi tưởng trước Bồ-tát thập địa. Hoặc đối năm nhãn bảo năm nhãn, khởi tưởng trước năm nhãn; đối sáu thần thông bảo sáu thần thông, khởi tưởng trước sáu thần thông. Hoặc đối Phật mười lực bảo Phật mười lực, khởi tưởng trước Phật mười lực; đối bốn vô sở úy, bốn vô ngại giải, đại từ, đại bi, đại hỷ, đại xả, mười tám pháp Phật bất cộng bảo bốn vô sở úy cho đến mười tám pháp Phật bất cộng, khởi tưởng trước bốn vô sở úy cho đến mười tám pháp Phật bất cộng. Hoặc đối pháp vô vong thất bảo pháp vô vong thất, khởi tưởng trước pháp vô vong thất; đối tánh hằng trụ xả bảo tánh hằng trụ xả, khởi tưởng trước tánh hằng trụ xả. Hoặc đối nhất thiết trí bảo nhất thiết trí, khởi tưởng trước nhất thiết trí; đối đạo tướng trí, nhất thiết tướng trí bảo đạo tướng trí, nhất thiết tướng trí, khởi tưởng trước đạo tướng trí, nhất thiết tướng trí. Hoặc đối tất cả đà-la-ni môn bảo tất cả đà-la-ni môn, khởi tưởng trước tất cả đà-la-ni môn; đối tất cả tam-ma-địa môn bảo tất cả tam-ma-địa môn, khởi tưởng trước tất cả tam-ma-địa môn.</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quả Dự lưu bảo quả Dự lưu, khởi tưởng trước quả Dự lưu; đối quả Nhất lai, Bất hoàn, A-la-hán bảo quả Nhất lai, Bất hoàn, A-la-hán, khởi tưởng trước quả Nhất lai, Bất hoàn, A-la-hán. Hoặc đối Độc giác Bồ-đề bảo Độc giác Bồ-đề, khởi tưởng trước Độc giác Bồ-đề. Hoặc đối tất cả hạnh Bồ-tát Ma-ha-tát bảo tất cả hạnh Bồ-tát Ma-ha-tát, khởi tưởng trước tất cả hạnh Bồ-tát Ma-ha-tát. Hoặc đối chư Phật Vô thượng Chánh đẳng Bồ-đề bảo chư Phật Vô thượng Chánh đẳng Bồ-đề, khởi tưởng trước chư Phật Vô thượng Chánh đẳng Bồ-đề.</w:t>
      </w:r>
    </w:p>
    <w:p w:rsidR="0003664F" w:rsidRPr="00972528" w:rsidRDefault="0003664F" w:rsidP="0003664F">
      <w:pPr>
        <w:jc w:val="both"/>
        <w:rPr>
          <w:b/>
          <w:color w:val="000000"/>
        </w:rPr>
      </w:pPr>
    </w:p>
    <w:p w:rsidR="0003664F" w:rsidRPr="00972528" w:rsidRDefault="0003664F" w:rsidP="0003664F">
      <w:pPr>
        <w:jc w:val="both"/>
        <w:rPr>
          <w:b/>
          <w:color w:val="000000"/>
        </w:rPr>
      </w:pPr>
      <w:r w:rsidRPr="00972528">
        <w:rPr>
          <w:b/>
          <w:color w:val="000000"/>
        </w:rPr>
        <w:t>Hoặc đối pháp quá khứ bảo pháp quá khứ, khởi tưởng trước pháp quá khứ; đối pháp vị lai, hiện tại bảo pháp vị lai, hiện tại, khởi tưởng trước pháp vị lai, hiện tại.</w:t>
      </w:r>
    </w:p>
    <w:p w:rsidR="0003664F" w:rsidRPr="00972528" w:rsidRDefault="0003664F" w:rsidP="0003664F">
      <w:pPr>
        <w:jc w:val="both"/>
        <w:rPr>
          <w:b/>
          <w:color w:val="000000"/>
        </w:rPr>
      </w:pPr>
    </w:p>
    <w:p w:rsidR="0003664F" w:rsidRDefault="0003664F" w:rsidP="0003664F">
      <w:pPr>
        <w:jc w:val="both"/>
        <w:rPr>
          <w:b/>
          <w:color w:val="000000"/>
          <w:lang w:val="de-DE"/>
        </w:rPr>
      </w:pPr>
    </w:p>
    <w:p w:rsidR="0003664F" w:rsidRDefault="0003664F" w:rsidP="0003664F">
      <w:pPr>
        <w:jc w:val="both"/>
        <w:rPr>
          <w:b/>
          <w:color w:val="000000"/>
          <w:lang w:val="de-DE"/>
        </w:rPr>
      </w:pPr>
    </w:p>
    <w:p w:rsidR="0003664F" w:rsidRDefault="0003664F" w:rsidP="0003664F">
      <w:pPr>
        <w:jc w:val="both"/>
        <w:rPr>
          <w:b/>
          <w:color w:val="000000"/>
          <w:lang w:val="de-DE"/>
        </w:rPr>
      </w:pPr>
    </w:p>
    <w:p w:rsidR="0003664F" w:rsidRPr="00993A5D" w:rsidRDefault="0003664F" w:rsidP="0003664F">
      <w:pPr>
        <w:jc w:val="both"/>
        <w:rPr>
          <w:b/>
          <w:color w:val="000000"/>
          <w:lang w:val="de-DE"/>
        </w:rPr>
      </w:pPr>
    </w:p>
    <w:p w:rsidR="0003664F" w:rsidRPr="00972528" w:rsidRDefault="0003664F" w:rsidP="0003664F">
      <w:pPr>
        <w:jc w:val="center"/>
        <w:rPr>
          <w:b/>
          <w:color w:val="000000"/>
        </w:rPr>
      </w:pPr>
      <w:r w:rsidRPr="00972528">
        <w:rPr>
          <w:b/>
          <w:color w:val="000000"/>
        </w:rPr>
        <w:t>---o0o---</w:t>
      </w: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72528" w:rsidRDefault="0003664F" w:rsidP="0003664F">
      <w:pPr>
        <w:jc w:val="both"/>
        <w:rPr>
          <w:b/>
          <w:color w:val="000000"/>
        </w:rPr>
      </w:pPr>
    </w:p>
    <w:p w:rsidR="0003664F" w:rsidRPr="00993A5D" w:rsidRDefault="0003664F" w:rsidP="0003664F">
      <w:pPr>
        <w:jc w:val="both"/>
        <w:rPr>
          <w:b/>
          <w:color w:val="000000"/>
          <w:lang w:val="de-DE"/>
        </w:rPr>
      </w:pPr>
    </w:p>
    <w:p w:rsidR="008862D6" w:rsidRPr="0003664F" w:rsidRDefault="008862D6" w:rsidP="0003664F">
      <w:pPr>
        <w:pStyle w:val="normal"/>
        <w:jc w:val="both"/>
        <w:rPr>
          <w:b/>
          <w:color w:val="000000"/>
        </w:rPr>
      </w:pPr>
    </w:p>
    <w:sectPr w:rsidR="008862D6" w:rsidRPr="0003664F" w:rsidSect="008862D6">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E29" w:rsidRDefault="00911E29" w:rsidP="008862D6">
      <w:r>
        <w:separator/>
      </w:r>
    </w:p>
  </w:endnote>
  <w:endnote w:type="continuationSeparator" w:id="0">
    <w:p w:rsidR="00911E29" w:rsidRDefault="00911E29" w:rsidP="00886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6" w:rsidRDefault="008862D6">
    <w:pPr>
      <w:pStyle w:val="normal"/>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6" w:rsidRDefault="008862D6">
    <w:pPr>
      <w:pStyle w:val="normal"/>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6" w:rsidRDefault="008862D6">
    <w:pPr>
      <w:pStyle w:val="normal"/>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E29" w:rsidRDefault="00911E29" w:rsidP="008862D6">
      <w:r>
        <w:separator/>
      </w:r>
    </w:p>
  </w:footnote>
  <w:footnote w:type="continuationSeparator" w:id="0">
    <w:p w:rsidR="00911E29" w:rsidRDefault="00911E29" w:rsidP="00886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6" w:rsidRDefault="008862D6">
    <w:pPr>
      <w:pStyle w:val="normal"/>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6" w:rsidRDefault="008862D6">
    <w:pPr>
      <w:pStyle w:val="normal"/>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6" w:rsidRDefault="008862D6">
    <w:pPr>
      <w:pStyle w:val="normal"/>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862D6"/>
    <w:rsid w:val="0003664F"/>
    <w:rsid w:val="008862D6"/>
    <w:rsid w:val="00911E2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normal"/>
    <w:next w:val="normal"/>
    <w:rsid w:val="008862D6"/>
    <w:pPr>
      <w:keepNext/>
      <w:keepLines/>
      <w:pBdr>
        <w:top w:val="nil"/>
        <w:left w:val="nil"/>
        <w:bottom w:val="nil"/>
        <w:right w:val="nil"/>
        <w:between w:val="nil"/>
      </w:pBdr>
      <w:spacing w:before="480" w:after="120"/>
      <w:outlineLvl w:val="0"/>
    </w:pPr>
    <w:rPr>
      <w:b/>
      <w:color w:val="000000"/>
      <w:sz w:val="48"/>
      <w:szCs w:val="48"/>
    </w:rPr>
  </w:style>
  <w:style w:type="paragraph" w:styleId="berschrift2">
    <w:name w:val="heading 2"/>
    <w:basedOn w:val="normal"/>
    <w:next w:val="normal"/>
    <w:rsid w:val="008862D6"/>
    <w:pPr>
      <w:keepNext/>
      <w:keepLines/>
      <w:pBdr>
        <w:top w:val="nil"/>
        <w:left w:val="nil"/>
        <w:bottom w:val="nil"/>
        <w:right w:val="nil"/>
        <w:between w:val="nil"/>
      </w:pBdr>
      <w:spacing w:before="360" w:after="80"/>
      <w:outlineLvl w:val="1"/>
    </w:pPr>
    <w:rPr>
      <w:b/>
      <w:color w:val="000000"/>
      <w:sz w:val="36"/>
      <w:szCs w:val="36"/>
    </w:rPr>
  </w:style>
  <w:style w:type="paragraph" w:styleId="berschrift3">
    <w:name w:val="heading 3"/>
    <w:basedOn w:val="normal"/>
    <w:next w:val="normal"/>
    <w:rsid w:val="008862D6"/>
    <w:pPr>
      <w:keepNext/>
      <w:keepLines/>
      <w:pBdr>
        <w:top w:val="nil"/>
        <w:left w:val="nil"/>
        <w:bottom w:val="nil"/>
        <w:right w:val="nil"/>
        <w:between w:val="nil"/>
      </w:pBdr>
      <w:spacing w:before="280" w:after="80"/>
      <w:outlineLvl w:val="2"/>
    </w:pPr>
    <w:rPr>
      <w:b/>
      <w:color w:val="000000"/>
      <w:sz w:val="28"/>
      <w:szCs w:val="28"/>
    </w:rPr>
  </w:style>
  <w:style w:type="paragraph" w:styleId="berschrift4">
    <w:name w:val="heading 4"/>
    <w:basedOn w:val="normal"/>
    <w:next w:val="normal"/>
    <w:rsid w:val="008862D6"/>
    <w:pPr>
      <w:keepNext/>
      <w:keepLines/>
      <w:pBdr>
        <w:top w:val="nil"/>
        <w:left w:val="nil"/>
        <w:bottom w:val="nil"/>
        <w:right w:val="nil"/>
        <w:between w:val="nil"/>
      </w:pBdr>
      <w:spacing w:before="240" w:after="40"/>
      <w:outlineLvl w:val="3"/>
    </w:pPr>
    <w:rPr>
      <w:b/>
      <w:color w:val="000000"/>
    </w:rPr>
  </w:style>
  <w:style w:type="paragraph" w:styleId="berschrift5">
    <w:name w:val="heading 5"/>
    <w:basedOn w:val="normal"/>
    <w:next w:val="normal"/>
    <w:rsid w:val="008862D6"/>
    <w:pPr>
      <w:keepNext/>
      <w:keepLines/>
      <w:pBdr>
        <w:top w:val="nil"/>
        <w:left w:val="nil"/>
        <w:bottom w:val="nil"/>
        <w:right w:val="nil"/>
        <w:between w:val="nil"/>
      </w:pBdr>
      <w:spacing w:before="220" w:after="40"/>
      <w:outlineLvl w:val="4"/>
    </w:pPr>
    <w:rPr>
      <w:b/>
      <w:color w:val="000000"/>
      <w:sz w:val="22"/>
      <w:szCs w:val="22"/>
    </w:rPr>
  </w:style>
  <w:style w:type="paragraph" w:styleId="berschrift6">
    <w:name w:val="heading 6"/>
    <w:basedOn w:val="normal"/>
    <w:next w:val="normal"/>
    <w:rsid w:val="008862D6"/>
    <w:pPr>
      <w:keepNext/>
      <w:keepLines/>
      <w:pBdr>
        <w:top w:val="nil"/>
        <w:left w:val="nil"/>
        <w:bottom w:val="nil"/>
        <w:right w:val="nil"/>
        <w:between w:val="nil"/>
      </w:pBdr>
      <w:spacing w:before="200" w:after="40"/>
      <w:outlineLvl w:val="5"/>
    </w:pPr>
    <w:rPr>
      <w:b/>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8862D6"/>
  </w:style>
  <w:style w:type="table" w:customStyle="1" w:styleId="TableNormal">
    <w:name w:val="Table Normal"/>
    <w:rsid w:val="008862D6"/>
    <w:tblPr>
      <w:tblCellMar>
        <w:top w:w="0" w:type="dxa"/>
        <w:left w:w="0" w:type="dxa"/>
        <w:bottom w:w="0" w:type="dxa"/>
        <w:right w:w="0" w:type="dxa"/>
      </w:tblCellMar>
    </w:tblPr>
  </w:style>
  <w:style w:type="paragraph" w:styleId="Titel">
    <w:name w:val="Title"/>
    <w:basedOn w:val="normal"/>
    <w:next w:val="normal"/>
    <w:rsid w:val="008862D6"/>
    <w:pPr>
      <w:keepNext/>
      <w:keepLines/>
      <w:pBdr>
        <w:top w:val="nil"/>
        <w:left w:val="nil"/>
        <w:bottom w:val="nil"/>
        <w:right w:val="nil"/>
        <w:between w:val="nil"/>
      </w:pBdr>
      <w:spacing w:before="480" w:after="120"/>
    </w:pPr>
    <w:rPr>
      <w:b/>
      <w:color w:val="000000"/>
      <w:sz w:val="72"/>
      <w:szCs w:val="72"/>
    </w:rPr>
  </w:style>
  <w:style w:type="paragraph" w:styleId="Untertitel">
    <w:name w:val="Subtitle"/>
    <w:basedOn w:val="normal"/>
    <w:next w:val="normal"/>
    <w:rsid w:val="008862D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4664</Words>
  <Characters>29388</Characters>
  <Application>Microsoft Office Word</Application>
  <DocSecurity>0</DocSecurity>
  <Lines>244</Lines>
  <Paragraphs>67</Paragraphs>
  <ScaleCrop>false</ScaleCrop>
  <Company/>
  <LinksUpToDate>false</LinksUpToDate>
  <CharactersWithSpaces>33985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2021-11-30T09:40:00Z</dcterms:created>
  <dcterms:modified xsi:type="dcterms:W3CDTF">2021-11-30T09:40:00Z</dcterms:modified>
</cp:coreProperties>
</file>