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D3A" w:rsidRPr="003D4D3A" w:rsidRDefault="003D4D3A" w:rsidP="003D4D3A">
      <w:pPr>
        <w:jc w:val="center"/>
        <w:rPr>
          <w:b/>
          <w:color w:val="000000"/>
        </w:rPr>
      </w:pPr>
      <w:r w:rsidRPr="003D4D3A">
        <w:rPr>
          <w:b/>
          <w:color w:val="000000"/>
        </w:rPr>
        <w:t>Kinh Đại Bát-Nhã Ba-La-Mật-Đa</w:t>
      </w:r>
    </w:p>
    <w:p w:rsidR="003D4D3A" w:rsidRPr="003D4D3A" w:rsidRDefault="003D4D3A" w:rsidP="003D4D3A">
      <w:pPr>
        <w:jc w:val="center"/>
        <w:rPr>
          <w:b/>
          <w:color w:val="000000"/>
        </w:rPr>
      </w:pPr>
      <w:r w:rsidRPr="003D4D3A">
        <w:rPr>
          <w:b/>
          <w:color w:val="000000"/>
        </w:rPr>
        <w:t>(Trọn bộ 24 tập)</w:t>
      </w:r>
    </w:p>
    <w:p w:rsidR="003D4D3A" w:rsidRPr="003D4D3A" w:rsidRDefault="003D4D3A" w:rsidP="003D4D3A">
      <w:pPr>
        <w:jc w:val="center"/>
        <w:rPr>
          <w:b/>
          <w:color w:val="000000"/>
        </w:rPr>
      </w:pPr>
    </w:p>
    <w:p w:rsidR="003D4D3A" w:rsidRPr="003D4D3A" w:rsidRDefault="003D4D3A" w:rsidP="003D4D3A">
      <w:pPr>
        <w:jc w:val="center"/>
        <w:rPr>
          <w:b/>
          <w:color w:val="000000"/>
        </w:rPr>
      </w:pPr>
      <w:r w:rsidRPr="003D4D3A">
        <w:rPr>
          <w:b/>
          <w:color w:val="000000"/>
        </w:rPr>
        <w:t>Hán dịch: Tam Tạng Pháp Sư Huyền Trang</w:t>
      </w:r>
    </w:p>
    <w:p w:rsidR="003D4D3A" w:rsidRPr="003D4D3A" w:rsidRDefault="003D4D3A" w:rsidP="003D4D3A">
      <w:pPr>
        <w:jc w:val="center"/>
        <w:rPr>
          <w:b/>
          <w:color w:val="000000"/>
        </w:rPr>
      </w:pPr>
      <w:r w:rsidRPr="003D4D3A">
        <w:rPr>
          <w:b/>
          <w:color w:val="000000"/>
        </w:rPr>
        <w:t>Việt dịch: Hòa Thượng Thích Trí Nghiêm</w:t>
      </w:r>
    </w:p>
    <w:p w:rsidR="003D4D3A" w:rsidRPr="003D4D3A" w:rsidRDefault="003D4D3A" w:rsidP="003D4D3A">
      <w:pPr>
        <w:jc w:val="center"/>
        <w:rPr>
          <w:b/>
          <w:color w:val="000000"/>
        </w:rPr>
      </w:pPr>
      <w:r w:rsidRPr="003D4D3A">
        <w:rPr>
          <w:b/>
          <w:color w:val="000000"/>
        </w:rPr>
        <w:t>Khảo dịch: Hòa Thượng Thích Thiện Siêu</w:t>
      </w:r>
    </w:p>
    <w:p w:rsidR="003D4D3A" w:rsidRPr="003D4D3A" w:rsidRDefault="003D4D3A" w:rsidP="003D4D3A">
      <w:pPr>
        <w:jc w:val="center"/>
        <w:rPr>
          <w:b/>
          <w:color w:val="000000"/>
        </w:rPr>
      </w:pPr>
      <w:r w:rsidRPr="003D4D3A">
        <w:rPr>
          <w:b/>
          <w:color w:val="000000"/>
        </w:rPr>
        <w:t>Sài Gòn 1998</w:t>
      </w:r>
    </w:p>
    <w:p w:rsidR="003D4D3A" w:rsidRPr="003D4D3A" w:rsidRDefault="003D4D3A" w:rsidP="003D4D3A">
      <w:pPr>
        <w:jc w:val="center"/>
        <w:rPr>
          <w:b/>
          <w:color w:val="000000"/>
        </w:rPr>
      </w:pPr>
    </w:p>
    <w:p w:rsidR="003D4D3A" w:rsidRPr="003D4D3A" w:rsidRDefault="003D4D3A" w:rsidP="003D4D3A">
      <w:pPr>
        <w:jc w:val="center"/>
        <w:rPr>
          <w:b/>
          <w:color w:val="000000"/>
        </w:rPr>
      </w:pPr>
      <w:r w:rsidRPr="003D4D3A">
        <w:rPr>
          <w:b/>
          <w:color w:val="000000"/>
        </w:rPr>
        <w:t>--- o0o ---</w:t>
      </w:r>
    </w:p>
    <w:p w:rsidR="003D4D3A" w:rsidRPr="003D4D3A" w:rsidRDefault="003D4D3A" w:rsidP="003D4D3A">
      <w:pPr>
        <w:jc w:val="center"/>
        <w:rPr>
          <w:b/>
          <w:color w:val="000000"/>
        </w:rPr>
      </w:pPr>
    </w:p>
    <w:p w:rsidR="003D4D3A" w:rsidRPr="003D4D3A" w:rsidRDefault="003D4D3A" w:rsidP="003D4D3A">
      <w:pPr>
        <w:jc w:val="center"/>
        <w:rPr>
          <w:b/>
          <w:color w:val="000000"/>
        </w:rPr>
      </w:pPr>
      <w:r w:rsidRPr="003D4D3A">
        <w:rPr>
          <w:b/>
          <w:color w:val="000000"/>
        </w:rPr>
        <w:t>Tập 05</w:t>
      </w:r>
    </w:p>
    <w:p w:rsidR="003D4D3A" w:rsidRPr="003D4D3A" w:rsidRDefault="003D4D3A" w:rsidP="003D4D3A">
      <w:pPr>
        <w:jc w:val="center"/>
        <w:rPr>
          <w:b/>
          <w:color w:val="000000"/>
        </w:rPr>
      </w:pPr>
      <w:r w:rsidRPr="003D4D3A">
        <w:rPr>
          <w:b/>
          <w:color w:val="000000"/>
        </w:rPr>
        <w:t>Quyển Thứ 118</w:t>
      </w:r>
    </w:p>
    <w:p w:rsidR="003D4D3A" w:rsidRPr="003D4D3A" w:rsidRDefault="003D4D3A" w:rsidP="003D4D3A">
      <w:pPr>
        <w:jc w:val="center"/>
        <w:rPr>
          <w:b/>
          <w:color w:val="000000"/>
        </w:rPr>
      </w:pPr>
      <w:r w:rsidRPr="003D4D3A">
        <w:rPr>
          <w:b/>
          <w:color w:val="000000"/>
        </w:rPr>
        <w:t>Hội Thứ Nhất</w:t>
      </w:r>
    </w:p>
    <w:p w:rsidR="003D4D3A" w:rsidRPr="003D4D3A" w:rsidRDefault="003D4D3A" w:rsidP="003D4D3A">
      <w:pPr>
        <w:jc w:val="center"/>
        <w:rPr>
          <w:b/>
          <w:color w:val="000000"/>
        </w:rPr>
      </w:pPr>
      <w:r w:rsidRPr="003D4D3A">
        <w:rPr>
          <w:b/>
          <w:color w:val="000000"/>
        </w:rPr>
        <w:t>Phẩm So Lường Công Đức</w:t>
      </w:r>
    </w:p>
    <w:p w:rsidR="003D4D3A" w:rsidRPr="003D4D3A" w:rsidRDefault="003D4D3A" w:rsidP="003D4D3A">
      <w:pPr>
        <w:jc w:val="center"/>
        <w:rPr>
          <w:b/>
          <w:color w:val="000000"/>
        </w:rPr>
      </w:pPr>
      <w:r w:rsidRPr="003D4D3A">
        <w:rPr>
          <w:b/>
          <w:color w:val="000000"/>
        </w:rPr>
        <w:t>Thứ 30 - 16</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Nội không, tánh nội không không. Vì cớ sao? Vì tánh nội không không, cùng chơn như cho đến bất tư nghì giới kia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chơn như cho đến bất tư nghì giới kia không hai, không hai phần vậy. Khánh Hỷ! Do đấy nên nói đem nội không thảy, vô nhị làm phương tiện, vô sanh làm phương tiện, vô sở đắc làm phương tiện hồi hướng Nhất thiết trí trí, an trụ chơn như cho đến bất tư nghì giới.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an trụ khổ tập diệt đạo thánh đế? Khánh Hỷ! Nội không, tánh nội không không. Vì cớ sao? Vì tánh nội không không, cùng khổ tập diệt đạo thánh đế kia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an trụ khổ tập diệt đạo thánh đế?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khổ tập diệt đạo thánh đế không hai, không hai phần vậy. Khánh Hỷ! Do đấy nên nói đem nội không thảy, vô nhị làm phương tiện, vô sanh làm phương tiện, vô sở đắc làm phương tiện hồi hướng Nhất thiết trí trí, an trụ khổ tập diệt đạo thánh đế.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lastRenderedPageBreak/>
        <w:t xml:space="preserve">Bạch Thế Tôn! Vì sao đem nội không vô nhị làm phương tiện, vô sanh làm phương tiện, vô sở đắc làm phương tiện hồi hướng Nhất thiết trí trí, tu tập bốn tĩnh lự, bốn vô lượng, bốn vô sắc định? Khánh Hỷ! Nội không, tánh nội không không. Vì cớ sao? Vì tánh nội không không, cùng bốn tĩnh lự, bốn vô lượng, bốn vô sắc định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bốn tĩnh lự, bốn vô lượng, bốn vô sắc định?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bốn tĩnh lự, bốn vô lượng, bốn vô sắc định không hai, không hai phần vậy. Khánh Hỷ! Do đấy nên nói đem nội không thảy, vô nhị làm phương tiện, vô sanh làm phương tiện, vô sở đắc làm phương tiện hồi hướng Nhất thiết trí trí, tu tập bốn tĩnh lự, bốn vô lượng, bốn vô sắc định.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tám giải thoát, tám thắng xứ, chín thứ đệ định, mười biến xứ? Khánh Hỷ! Nội không, tánh nội không không. Vì cớ sao? Vì tánh nội không không, cùng tám giải thoát, tám thắng xứ, chín thứ đệ định, mười biến xứ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tám giải thoát, tám thắng xứ, chín thứ đệ định, mười biến xứ?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tám giải thoát, tám thắng xứ, chín thứ đệ định, mười biến xứ không hai, không hai phần vậy. Khánh Hỷ! Do đấy nên nói đem nội không thảy, vô nhị làm phương tiện, vô sanh làm phương tiện, vô sở đắc làm phương tiện hồi hướng Nhất thiết trí trí, tu tập tám giải thoát, tám thắng xứ, chín thứ đệ định, mười biến xứ. </w:t>
      </w:r>
    </w:p>
    <w:p w:rsidR="003D4D3A" w:rsidRDefault="003D4D3A" w:rsidP="003D4D3A">
      <w:pPr>
        <w:jc w:val="both"/>
        <w:rPr>
          <w:b/>
          <w:color w:val="000000"/>
          <w:lang w:val="de-DE"/>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Nội không, tánh nội không không. Vì cớ sao? Vì tánh nội không không, cùng bốn niệm trụ, bốn chánh đoạn, bốn thần túc, năm căn, năm lực, bảy đẳng giác chi, tám thánh đạo chi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bốn niệm trụ, bốn chánh đoạn, bốn thần túc, năm căn, năm lực, bảy đẳng giác chi, tám thánh đạo chi không hai, không hai phần vậy. Khánh Hỷ! Do đấy nên nói đem nội không thảy, vô nhị làm phương tiện, vô sanh làm phương tiện, vô </w:t>
      </w:r>
      <w:r w:rsidRPr="003D4D3A">
        <w:rPr>
          <w:b/>
          <w:color w:val="000000"/>
        </w:rPr>
        <w:lastRenderedPageBreak/>
        <w:t xml:space="preserve">sở đắc làm phương tiện hồi hướng Nhất thiết trí trí, tu tập bốn niệm trụ, bốn chánh đoạn, bốn thần túc, năm căn, năm lực, bảy đẳng giác chi, tám thánh đạo chi.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không giải thoát môn, vô tướng giải thoát môn, vô nguyện giải thoát môn? Khánh Hỷ! Nội không, tánh nội không không. Vì cớ sao? Vì tánh nội không không, cùng không giải thoát môn, vô tướng giải thoát môn, vô nguyện giải thoát môn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không giải thoát môn, vô tướng giải thoát môn, vô nguyện giải thoát môn?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không giải thoát môn, vô tướng giải thoát môn, vô nguyện giải thoát môn không hai, không hai phần vậy. Khánh Hỷ! Do đấy nên nói đem nội không thảy, vô nhị làm phương tiện, vô sanh làm phương tiện, vô sở đắc làm phương tiện hồi hướng Nhất thiết trí trí, tu tập không giải thoát môn, vô tướng giải thoát môn, vô nguyện giải thoát môn.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năm nhãn, sáu thần thông? Khánh Hỷ! Nội không, tánh nội không không. Vì cớ sao? Vì tánh nội không không, cùng năm nhãn, sáu thần thông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năm nhãn, sáu thần thông?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năm nhãn, sáu thần thông không hai, không hai phần vậy. Khánh Hỷ! Do đấy nên nói đem nội không thảy, vô nhị làm phương tiện, vô sanh làm phương tiện, vô sở đắc làm phương tiện hồi hướng Nhất thiết trí trí, tu tập năm nhãn, sáu thần thông.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Nội không, tánh nội không không. Vì cớ sao? Vì tánh nội không không, cùng Phật mười lực, bốn vô sở úy, bốn vô ngại giải, đại từ, đại bi, đại hỷ, đại xả, mười tám pháp Phật bất cộng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Phật </w:t>
      </w:r>
      <w:r w:rsidRPr="003D4D3A">
        <w:rPr>
          <w:b/>
          <w:color w:val="000000"/>
        </w:rPr>
        <w:lastRenderedPageBreak/>
        <w:t xml:space="preserve">mười lực, bốn vô sở úy, bốn vô ngại giải, đại từ, đại bi, đại hỷ, đại xả, mười tám pháp Phật bất cộng không hai, không hai phần vậy. Khánh Hỷ! Do đấy nên nói đem nội không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pháp vô vong thất, tánh hằng trụ xả? Khánh Hỷ! Nội không, tánh nội không không. Vì cớ sao? Vì tánh nội không không, cùng pháp vô vong thất, tánh hằng trụ xả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pháp vô vong thất, tánh hằng trụ xả?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pháp vô vong thất, tánh hằng trụ xả không hai, không hai phần vậy. Khánh Hỷ! Do đấy nên nói đem nội không thảy, vô nhị làm phương tiện, vô sanh làm phương tiện, vô sở đắc làm phương tiện hồi hướng Nhất thiết trí trí, tu tập pháp vô vong thất, tánh hằng trụ xả.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nhất thiết trí, đạo tướng trí, nhất thiết tướng trí? Khánh Hỷ! Nội không, tánh nội không không. Vì cớ sao? Vì tánh nội không không, cùng nhất thiết trí, đạo tướng trí, nhất thiết tướng trí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nhất thiết trí, đạo tướng trí, nhất thiết tướng trí?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nhất thiết trí, đạo tướng trí, nhất thiết tướng trí không hai, không hai phần vậy. Khánh Hỷ! Do đấy nên nói đem nội không thảy, vô nhị làm phương tiện, vô sanh làm phương tiện, vô sở đắc làm phương tiện hồi hướng Nhất thiết trí trí tu tập nhất thiết trí, đạo tướng trí, nhất thiết tướng trí.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tất cả đà-la-ni môn, tất cả tam-ma-địa môn? Khánh Hỷ! Nội không, tánh nội không không. Vì cớ sao? Vì tánh nội không không, cùng tất cả đà-la-ni môn, tất cả tam-ma-địa môn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tất cả đà-la-ni môn, tất cả tam-ma-địa môn?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w:t>
      </w:r>
      <w:r w:rsidRPr="003D4D3A">
        <w:rPr>
          <w:b/>
          <w:color w:val="000000"/>
        </w:rPr>
        <w:lastRenderedPageBreak/>
        <w:t xml:space="preserve">cùng tất cả đà-la-ni môn, tất cả tam-ma-địa môn không hai, không hai phần vậy. Khánh Hỷ! Do đấy nên nói đem nội không thảy, vô nhị làm phương tiện, vô sanh làm phương tiện, vô sở đắc làm phương tiện hồi hướng Nhất thiết trí trí tu tập tất cả đà-la-ni môn, tất cả tam-ma-địa môn.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hạnh Bồ-tát Ma-ha-tát? Khánh Hỷ! Nội không, tánh nội không không. Vì cớ sao? Vì tánh nội không không, cùng hạnh Bồ-tát Ma-ha-tát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hạnh Bồ-tát Ma-ha-tát?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hạnh Bồ-tát Ma-ha-tát kia không hai, không hai phần vậy. Khánh Hỷ! Do đấy nên nói đem nội không thảy, vô nhị làm phương tiện, vô sanh làm phương tiện, vô sở đắc làm phương tiện hồi hướng Nhất thiết trí trí tu tập hạnh Bồ-tát Ma-ha-tát.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nội không vô nhị làm phương tiện, vô sanh làm phương tiện, vô sở đắc làm phương tiện hồi hướng Nhất thiết trí trí, tu tập Vô thượng Chánh đẳng Bồ-đề? Khánh Hỷ! Nội không, tánh nội không không. Vì cớ sao? Vì tánh nội không không, cùng Vô thượng Chánh đẳng Bồ-đề kia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Vô thượng Chánh đẳng Bồ-đề?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Vô thượng Chánh đẳng Bồ-đề kia không hai, không hai phần vậy. Khánh Hỷ! Do đấy nên nói đem nội không thảy, vô nhị làm phương tiện, vô sanh làm phương tiện, vô sở đắc làm phương tiện hồi hướng Nhất thiết trí trí, tu tập Vô thượng Chánh đẳng Bồ-đề.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chơn như vô nhị làm phương tiện, vô sanh làm phương tiện, vô sở đắc làm phương tiện hồi hướng Nhất thiết trí trí, tu tập Bố thí, Tịnh giới, An nhẫn, Tinh tiến, Tĩnh lự, Bát-nhã Ba-la-mật-đa? Khánh Hỷ! Chơn như, tánh chơn như không. Vì cớ sao? Vì tánh chơn như không, cùng Bố thí, Tịnh giới, An nhẫn, Tinh tiến, Tĩnh lự, Bát-nhã Ba-la-mật-đa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Bố thí, Tịnh giới, An nhẫn, Tinh tiến, Tĩnh lự, Bát-nhã Ba-la-mật-đa?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Bố thí, Tịnh giới, An nhẫn, Tinh tiến, Tĩnh lự, Bát-nhã Ba-la-mật-đa không hai, không hai phần vậy. Khánh Hỷ! Do đấy nên nói đem chơn như thảy, vô nhị làm phương tiện, vô sanh làm phương tiện, vô sở đắc làm phương tiện hồi hướng Nhất thiết trí trí, tu tập Bố thí, Tịnh giới, An nhẫn, Tinh tiến, Tĩnh lự, Bát-nhã Ba-la-mật-đa.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lastRenderedPageBreak/>
        <w:t xml:space="preserve">Bạch Thế Tôn! Vì sao đem chơn như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Chơn như, tánh chơn như không. Vì cớ sao? Vì tánh chơn như không, cùng nội không cho đến vô tánh tự tánh không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nội không cho đến vô tánh tự tánh không kia không hai, không hai phần vậy. Khánh Hỷ! Do đấy nên nói đem chơn như thảy, vô nhị làm phương tiện, vô sanh làm phương tiện, vô sở đắc làm phương tiện hồi hướng Nhất thiết trí trí, an trụ nội không cho đến vô tánh tự tánh không.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chơn như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Chơn như, tánh chơn như không. Vì cớ sao? Vì tánh chơn như không, cùng chơn như cho đến bất tư nghì giới kia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chơn như cho đến bất tư nghì giới kia không hai, không hai phần vậy. Khánh Hỷ! Do đấy nên nói đem chơn như thảy, vô nhị làm phương tiện, vô sanh làm phương tiện, vô sở đắc làm phương tiện hồi hướng Nhất thiết trí trí, an trụ chơn như cho đến bất tư nghì giới.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chơn như vô nhị làm phương tiện, vô sanh làm phương tiện, vô sở đắc làm phương tiện hồi hướng Nhất thiết trí trí, an trụ khổ tập diệt đạo thánh đế? Khánh Hỷ! Chơn như, tánh chơn như không. Vì cớ sao? Vì tánh chơn như không, cùng khổ tập diệt đạo thánh đế kia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an trụ khổ tập diệt đạo thánh đế?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khổ tập diệt đạo thánh đế kia không hai, không hai phần vậy. Khánh Hỷ! Do đấy nên nói đem chơn như thảy, vô nhị làm phương tiện, vô sanh làm phương tiện, vô sở đắc làm phương tiện hồi hướng Nhất thiết trí trí, an trụ khổ tập diệt đạo thánh đế.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chơn như vô nhị làm phương tiện, vô sanh làm phương tiện, vô sở đắc làm phương tiện hồi hướng Nhất thiết trí trí, tu tập bốn tĩnh lự, bốn vô lượng, bốn vô sắc định? Khánh Hỷ! Chơn như, tánh chơn như không. Vì cớ sao? Vì tánh chơn như không, cùng bốn tĩnh lự, bốn vô lượng, bốn vô sắc định không hai, không hai phần vậy. Bạch Thế Tôn! Vì sao đem pháp giới, pháp tánh, bất hư vọng tánh, bất biến dị tánh, bình đẳng tánh, ly sanh tánh, pháp định, pháp trụ, thật tế, </w:t>
      </w:r>
      <w:r w:rsidRPr="003D4D3A">
        <w:rPr>
          <w:b/>
          <w:color w:val="000000"/>
        </w:rPr>
        <w:lastRenderedPageBreak/>
        <w:t xml:space="preserve">hư không giới, bất tư nghì giới, vô nhị làm phương tiện, vô sanh làm phương tiện, vô sở đắc làm phương tiện hồi hướng Nhất thiết trí trí, tu tập bốn tĩnh lự, bốn vô lượng, bốn vô sắc định?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bốn tĩnh lự, bốn vô lượng, bốn vô sắc định không hai, không hai phần vậy. Khánh Hỷ! Do đấy nên nói đem chơn như thảy, vô nhị làm phương tiện, vô sanh làm phương tiện, vô sở đắc làm phương tiện hồi hướng Nhất thiết trí trí, tu tập bốn tĩnh lự, bốn vô lượng, bốn vô sắc định.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chơn như vô nhị làm phương tiện, vô sanh làm phương tiện, vô sở đắc làm phương tiện hồi hướng Nhất thiết trí trí, tu tập tám giải thoát, tám thắng xứ, chín thứ đệ định, mười biến xứ ? Khánh Hỷ! Chơn như, tánh chơn như không. Vì cớ sao? Vì tánh chơn như không, cùng tám giải thoát, tám thắng xứ, chín thứ đệ định, mười biến xứ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tám giải thoát, tám thắng xứ, chín thứ đệ định, mười biến xứ ?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tám giải thoát, tám thắng xứ, chín thứ đệ định, mười biến xứ không hai, không hai phần vậy. Khánh Hỷ! Do đấy nên nói đem chơn như thảy, vô nhị làm phương tiện, vô sanh làm phương tiện, vô sở đắc làm phương tiện hồi hướng Nhất thiết trí trí, tu tập tám giải thoát, tám thắng xứ, chín thứ đệ định, mười biến xứ.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chơn như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Chơn như, tánh chơn như không. Vì cớ sao? Vì tánh chơn như không, cùng bốn niệm trụ, bốn chánh đoạn, bốn thần túc, năm căn, năm lực, bảy đẳng giác chi, tám thánh đạo chi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bốn niệm trụ, bốn chánh đoạn, bốn thần túc, năm căn, năm lực, bảy đẳng giác chi, tám thánh đạo chi không hai, không hai phần vậy. Khánh Hỷ! Do đấy nên nói đem chơn như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 xml:space="preserve">Bạch Thế Tôn! Vì sao đem chơn như vô nhị làm phương tiện, vô sanh làm phương tiện, vô sở đắc làm phương tiện hồi hướng Nhất thiết trí trí, tu tập không giải thoát môn, vô tướng giải thoát môn, vô nguyện giải thoát môn? Khánh Hỷ! Chơn như, tánh chơn như không. Vì cớ sao? Vì tánh chơn như không, cùng không giải thoát môn, vô tướng giải thoát môn, vô nguyện giải thoát môn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không giải thoát môn, vô tướng giải thoát môn, vô nguyện giải thoát môn?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không giải thoát môn, vô tướng giải thoát môn, vô nguyện giải thoát môn không hai, không hai phần vậy. Khánh Hỷ! Do đấy nên nói đem chơn </w:t>
      </w:r>
      <w:r w:rsidRPr="003D4D3A">
        <w:rPr>
          <w:b/>
          <w:color w:val="000000"/>
        </w:rPr>
        <w:lastRenderedPageBreak/>
        <w:t xml:space="preserve">như thảy, vô nhị làm phương tiện, vô sanh làm phương tiện, vô sở đắc làm phương tiện hồi hướng Nhất thiết trí trí, tu tập không giải thoát môn, vô tướng giải thoát môn, vô nguyện giải thoát môn. </w:t>
      </w:r>
    </w:p>
    <w:p w:rsidR="003D4D3A" w:rsidRPr="003D4D3A" w:rsidRDefault="003D4D3A" w:rsidP="003D4D3A">
      <w:pPr>
        <w:jc w:val="both"/>
        <w:rPr>
          <w:b/>
          <w:color w:val="000000"/>
        </w:rPr>
      </w:pPr>
    </w:p>
    <w:p w:rsidR="003D4D3A" w:rsidRPr="003D4D3A" w:rsidRDefault="003D4D3A" w:rsidP="003D4D3A">
      <w:pPr>
        <w:jc w:val="both"/>
        <w:rPr>
          <w:b/>
          <w:color w:val="000000"/>
        </w:rPr>
      </w:pPr>
      <w:r w:rsidRPr="003D4D3A">
        <w:rPr>
          <w:b/>
          <w:color w:val="000000"/>
        </w:rPr>
        <w:t>Bạch Thế Tôn! Vì sao đem chơn như vô nhị làm phương tiện, vô sanh làm phương tiện, vô sở đắc làm phương tiện hồi hướng Nhất thiết trí trí, tu tập năm nhãn, sáu thần thông? Khánh Hỷ!Chơn như, tánh chơn như không. Vì cớ sao? Vì tánh chơn như không, cùng năm nhãn, sáu thần thông không hai, không hai phần vậy. Bạch Thế Tôn! Vì sao đem pháp giới, pháp tánh, bất hư vọng tánh, bất biến dị tánh, bình đẳng tánh, ly sanh tánh, pháp định, pháp trụ, thật tế, hư không giới, bất tư nghì giới, vô nhị làm phương tiện, vô sanh làm phương tiện, vô sở đắc làm phương tiện hồi hướng Nhất thiết trí trí, tu tập năm nhãn, sáu thần thông? Khánh Hỷ! Pháp giới, pháp tánh, bất hư vọng tánh, bất biến dị tánh, bình đẳng tánh, ly sanh tánh, pháp định, pháp trụ, thật tế, hư không giới, bất tư nghì giới; tánh pháp giới cho đến bất tư nghì giới không. Vì cớ sao? Vì tánh pháp giới cho đến bất tư nghì giới không, cùng năm nhãn, sáu thần thông không hai, không hai phần vậy. Khánh Hỷ! Do đấy nên nói đem chơn như thảy, vô nhị làm phương tiện, vô sanh làm phương tiện, vô sở đắc làm phương tiện hồi hướng Nhất thiết trí trí, tu tập năm nhãn, sáu thần thông.</w:t>
      </w: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center"/>
        <w:rPr>
          <w:b/>
          <w:color w:val="000000"/>
        </w:rPr>
      </w:pPr>
      <w:r w:rsidRPr="003D4D3A">
        <w:rPr>
          <w:b/>
          <w:color w:val="000000"/>
        </w:rPr>
        <w:t>---o0o---</w:t>
      </w: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3D4D3A" w:rsidRPr="003D4D3A" w:rsidRDefault="003D4D3A" w:rsidP="003D4D3A">
      <w:pPr>
        <w:jc w:val="both"/>
        <w:rPr>
          <w:b/>
          <w:color w:val="000000"/>
        </w:rPr>
      </w:pPr>
    </w:p>
    <w:p w:rsidR="0044790B" w:rsidRPr="003D4D3A" w:rsidRDefault="0044790B" w:rsidP="003D4D3A">
      <w:pPr>
        <w:jc w:val="both"/>
        <w:rPr>
          <w:b/>
          <w:color w:val="000000"/>
        </w:rPr>
      </w:pPr>
    </w:p>
    <w:sectPr w:rsidR="0044790B" w:rsidRPr="003D4D3A" w:rsidSect="0044790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ADE" w:rsidRDefault="00122ADE" w:rsidP="0044790B">
      <w:r>
        <w:separator/>
      </w:r>
    </w:p>
  </w:endnote>
  <w:endnote w:type="continuationSeparator" w:id="0">
    <w:p w:rsidR="00122ADE" w:rsidRDefault="00122ADE" w:rsidP="00447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0B" w:rsidRDefault="0044790B">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0B" w:rsidRDefault="0044790B">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0B" w:rsidRDefault="0044790B">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ADE" w:rsidRDefault="00122ADE" w:rsidP="0044790B">
      <w:r>
        <w:separator/>
      </w:r>
    </w:p>
  </w:footnote>
  <w:footnote w:type="continuationSeparator" w:id="0">
    <w:p w:rsidR="00122ADE" w:rsidRDefault="00122ADE" w:rsidP="00447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0B" w:rsidRDefault="0044790B">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0B" w:rsidRDefault="0044790B">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0B" w:rsidRDefault="0044790B">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44790B"/>
    <w:rsid w:val="00122ADE"/>
    <w:rsid w:val="003D4D3A"/>
    <w:rsid w:val="0044790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44790B"/>
    <w:pPr>
      <w:keepNext/>
      <w:keepLines/>
      <w:spacing w:before="480" w:after="120"/>
      <w:outlineLvl w:val="0"/>
    </w:pPr>
    <w:rPr>
      <w:b/>
      <w:sz w:val="48"/>
      <w:szCs w:val="48"/>
    </w:rPr>
  </w:style>
  <w:style w:type="paragraph" w:styleId="berschrift2">
    <w:name w:val="heading 2"/>
    <w:basedOn w:val="normal"/>
    <w:next w:val="normal"/>
    <w:rsid w:val="0044790B"/>
    <w:pPr>
      <w:keepNext/>
      <w:keepLines/>
      <w:spacing w:before="360" w:after="80"/>
      <w:outlineLvl w:val="1"/>
    </w:pPr>
    <w:rPr>
      <w:b/>
      <w:sz w:val="36"/>
      <w:szCs w:val="36"/>
    </w:rPr>
  </w:style>
  <w:style w:type="paragraph" w:styleId="berschrift3">
    <w:name w:val="heading 3"/>
    <w:basedOn w:val="normal"/>
    <w:next w:val="normal"/>
    <w:rsid w:val="0044790B"/>
    <w:pPr>
      <w:keepNext/>
      <w:keepLines/>
      <w:spacing w:before="280" w:after="80"/>
      <w:outlineLvl w:val="2"/>
    </w:pPr>
    <w:rPr>
      <w:b/>
      <w:sz w:val="28"/>
      <w:szCs w:val="28"/>
    </w:rPr>
  </w:style>
  <w:style w:type="paragraph" w:styleId="berschrift4">
    <w:name w:val="heading 4"/>
    <w:basedOn w:val="normal"/>
    <w:next w:val="normal"/>
    <w:rsid w:val="0044790B"/>
    <w:pPr>
      <w:keepNext/>
      <w:keepLines/>
      <w:spacing w:before="240" w:after="40"/>
      <w:outlineLvl w:val="3"/>
    </w:pPr>
    <w:rPr>
      <w:b/>
    </w:rPr>
  </w:style>
  <w:style w:type="paragraph" w:styleId="berschrift5">
    <w:name w:val="heading 5"/>
    <w:basedOn w:val="normal"/>
    <w:next w:val="normal"/>
    <w:rsid w:val="0044790B"/>
    <w:pPr>
      <w:keepNext/>
      <w:keepLines/>
      <w:spacing w:before="220" w:after="40"/>
      <w:outlineLvl w:val="4"/>
    </w:pPr>
    <w:rPr>
      <w:b/>
      <w:sz w:val="22"/>
      <w:szCs w:val="22"/>
    </w:rPr>
  </w:style>
  <w:style w:type="paragraph" w:styleId="berschrift6">
    <w:name w:val="heading 6"/>
    <w:basedOn w:val="normal"/>
    <w:next w:val="normal"/>
    <w:rsid w:val="0044790B"/>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44790B"/>
  </w:style>
  <w:style w:type="table" w:customStyle="1" w:styleId="TableNormal">
    <w:name w:val="Table Normal"/>
    <w:rsid w:val="0044790B"/>
    <w:tblPr>
      <w:tblCellMar>
        <w:top w:w="0" w:type="dxa"/>
        <w:left w:w="0" w:type="dxa"/>
        <w:bottom w:w="0" w:type="dxa"/>
        <w:right w:w="0" w:type="dxa"/>
      </w:tblCellMar>
    </w:tblPr>
  </w:style>
  <w:style w:type="paragraph" w:styleId="Titel">
    <w:name w:val="Title"/>
    <w:basedOn w:val="normal"/>
    <w:next w:val="normal"/>
    <w:rsid w:val="0044790B"/>
    <w:pPr>
      <w:keepNext/>
      <w:keepLines/>
      <w:spacing w:before="480" w:after="120"/>
    </w:pPr>
    <w:rPr>
      <w:b/>
      <w:sz w:val="72"/>
      <w:szCs w:val="72"/>
    </w:rPr>
  </w:style>
  <w:style w:type="paragraph" w:customStyle="1" w:styleId="normal1">
    <w:name w:val="normal"/>
    <w:rsid w:val="0044790B"/>
  </w:style>
  <w:style w:type="table" w:customStyle="1" w:styleId="TableNormal0">
    <w:name w:val="Table Normal"/>
    <w:rsid w:val="0044790B"/>
    <w:tblPr>
      <w:tblCellMar>
        <w:top w:w="0" w:type="dxa"/>
        <w:left w:w="0" w:type="dxa"/>
        <w:bottom w:w="0" w:type="dxa"/>
        <w:right w:w="0" w:type="dxa"/>
      </w:tblCellMar>
    </w:tblPr>
  </w:style>
  <w:style w:type="paragraph" w:customStyle="1" w:styleId="normal2">
    <w:name w:val="normal"/>
    <w:rsid w:val="0044790B"/>
  </w:style>
  <w:style w:type="table" w:customStyle="1" w:styleId="TableNormal1">
    <w:name w:val="Table Normal"/>
    <w:rsid w:val="0044790B"/>
    <w:tblPr>
      <w:tblCellMar>
        <w:top w:w="0" w:type="dxa"/>
        <w:left w:w="0" w:type="dxa"/>
        <w:bottom w:w="0" w:type="dxa"/>
        <w:right w:w="0" w:type="dxa"/>
      </w:tblCellMar>
    </w:tblPr>
  </w:style>
  <w:style w:type="paragraph" w:customStyle="1" w:styleId="normal3">
    <w:name w:val="normal"/>
    <w:rsid w:val="0044790B"/>
  </w:style>
  <w:style w:type="table" w:customStyle="1" w:styleId="TableNormal2">
    <w:name w:val="Table Normal"/>
    <w:rsid w:val="0044790B"/>
    <w:tblPr>
      <w:tblCellMar>
        <w:top w:w="0" w:type="dxa"/>
        <w:left w:w="0" w:type="dxa"/>
        <w:bottom w:w="0" w:type="dxa"/>
        <w:right w:w="0" w:type="dxa"/>
      </w:tblCellMar>
    </w:tblPr>
  </w:style>
  <w:style w:type="paragraph" w:customStyle="1" w:styleId="normal4">
    <w:name w:val="normal"/>
    <w:rsid w:val="0044790B"/>
  </w:style>
  <w:style w:type="table" w:customStyle="1" w:styleId="TableNormal3">
    <w:name w:val="Table Normal"/>
    <w:rsid w:val="0044790B"/>
    <w:tblPr>
      <w:tblCellMar>
        <w:top w:w="0" w:type="dxa"/>
        <w:left w:w="0" w:type="dxa"/>
        <w:bottom w:w="0" w:type="dxa"/>
        <w:right w:w="0" w:type="dxa"/>
      </w:tblCellMar>
    </w:tblPr>
  </w:style>
  <w:style w:type="paragraph" w:customStyle="1" w:styleId="normal5">
    <w:name w:val="normal"/>
    <w:rsid w:val="0044790B"/>
  </w:style>
  <w:style w:type="table" w:customStyle="1" w:styleId="TableNormal4">
    <w:name w:val="Table Normal"/>
    <w:rsid w:val="0044790B"/>
    <w:tblPr>
      <w:tblCellMar>
        <w:top w:w="0" w:type="dxa"/>
        <w:left w:w="0" w:type="dxa"/>
        <w:bottom w:w="0" w:type="dxa"/>
        <w:right w:w="0" w:type="dxa"/>
      </w:tblCellMar>
    </w:tblPr>
  </w:style>
  <w:style w:type="paragraph" w:customStyle="1" w:styleId="normal6">
    <w:name w:val="normal"/>
    <w:rsid w:val="0044790B"/>
  </w:style>
  <w:style w:type="table" w:customStyle="1" w:styleId="TableNormal5">
    <w:name w:val="Table Normal"/>
    <w:rsid w:val="0044790B"/>
    <w:tblPr>
      <w:tblCellMar>
        <w:top w:w="0" w:type="dxa"/>
        <w:left w:w="0" w:type="dxa"/>
        <w:bottom w:w="0" w:type="dxa"/>
        <w:right w:w="0" w:type="dxa"/>
      </w:tblCellMar>
    </w:tblPr>
  </w:style>
  <w:style w:type="paragraph" w:customStyle="1" w:styleId="normal7">
    <w:name w:val="normal"/>
    <w:rsid w:val="0044790B"/>
  </w:style>
  <w:style w:type="table" w:customStyle="1" w:styleId="TableNormal6">
    <w:name w:val="Table Normal"/>
    <w:rsid w:val="0044790B"/>
    <w:tblPr>
      <w:tblCellMar>
        <w:top w:w="0" w:type="dxa"/>
        <w:left w:w="0" w:type="dxa"/>
        <w:bottom w:w="0" w:type="dxa"/>
        <w:right w:w="0" w:type="dxa"/>
      </w:tblCellMar>
    </w:tblPr>
  </w:style>
  <w:style w:type="paragraph" w:customStyle="1" w:styleId="normal8">
    <w:name w:val="normal"/>
    <w:rsid w:val="0044790B"/>
  </w:style>
  <w:style w:type="table" w:customStyle="1" w:styleId="TableNormal7">
    <w:name w:val="Table Normal"/>
    <w:rsid w:val="0044790B"/>
    <w:tblPr>
      <w:tblCellMar>
        <w:top w:w="0" w:type="dxa"/>
        <w:left w:w="0" w:type="dxa"/>
        <w:bottom w:w="0" w:type="dxa"/>
        <w:right w:w="0" w:type="dxa"/>
      </w:tblCellMar>
    </w:tblPr>
  </w:style>
  <w:style w:type="paragraph" w:customStyle="1" w:styleId="normal9">
    <w:name w:val="normal"/>
    <w:rsid w:val="0044790B"/>
  </w:style>
  <w:style w:type="table" w:customStyle="1" w:styleId="TableNormal8">
    <w:name w:val="Table Normal"/>
    <w:rsid w:val="0044790B"/>
    <w:tblPr>
      <w:tblCellMar>
        <w:top w:w="0" w:type="dxa"/>
        <w:left w:w="0" w:type="dxa"/>
        <w:bottom w:w="0" w:type="dxa"/>
        <w:right w:w="0" w:type="dxa"/>
      </w:tblCellMar>
    </w:tblPr>
  </w:style>
  <w:style w:type="paragraph" w:customStyle="1" w:styleId="normala">
    <w:name w:val="normal"/>
    <w:rsid w:val="0044790B"/>
  </w:style>
  <w:style w:type="table" w:customStyle="1" w:styleId="TableNormal9">
    <w:name w:val="Table Normal"/>
    <w:rsid w:val="0044790B"/>
    <w:tblPr>
      <w:tblCellMar>
        <w:top w:w="0" w:type="dxa"/>
        <w:left w:w="0" w:type="dxa"/>
        <w:bottom w:w="0" w:type="dxa"/>
        <w:right w:w="0" w:type="dxa"/>
      </w:tblCellMar>
    </w:tblPr>
  </w:style>
  <w:style w:type="paragraph" w:customStyle="1" w:styleId="normalb">
    <w:name w:val="normal"/>
    <w:rsid w:val="0044790B"/>
  </w:style>
  <w:style w:type="table" w:customStyle="1" w:styleId="TableNormala">
    <w:name w:val="Table Normal"/>
    <w:rsid w:val="0044790B"/>
    <w:tblPr>
      <w:tblCellMar>
        <w:top w:w="0" w:type="dxa"/>
        <w:left w:w="0" w:type="dxa"/>
        <w:bottom w:w="0" w:type="dxa"/>
        <w:right w:w="0" w:type="dxa"/>
      </w:tblCellMar>
    </w:tblPr>
  </w:style>
  <w:style w:type="paragraph" w:customStyle="1" w:styleId="normalc">
    <w:name w:val="normal"/>
    <w:rsid w:val="0044790B"/>
  </w:style>
  <w:style w:type="table" w:customStyle="1" w:styleId="TableNormalb">
    <w:name w:val="Table Normal"/>
    <w:rsid w:val="0044790B"/>
    <w:tblPr>
      <w:tblCellMar>
        <w:top w:w="0" w:type="dxa"/>
        <w:left w:w="0" w:type="dxa"/>
        <w:bottom w:w="0" w:type="dxa"/>
        <w:right w:w="0" w:type="dxa"/>
      </w:tblCellMar>
    </w:tblPr>
  </w:style>
  <w:style w:type="paragraph" w:customStyle="1" w:styleId="normald">
    <w:name w:val="normal"/>
    <w:rsid w:val="0044790B"/>
  </w:style>
  <w:style w:type="table" w:customStyle="1" w:styleId="TableNormalc">
    <w:name w:val="Table Normal"/>
    <w:rsid w:val="0044790B"/>
    <w:tblPr>
      <w:tblCellMar>
        <w:top w:w="0" w:type="dxa"/>
        <w:left w:w="0" w:type="dxa"/>
        <w:bottom w:w="0" w:type="dxa"/>
        <w:right w:w="0" w:type="dxa"/>
      </w:tblCellMar>
    </w:tblPr>
  </w:style>
  <w:style w:type="paragraph" w:customStyle="1" w:styleId="normale">
    <w:name w:val="normal"/>
    <w:rsid w:val="0044790B"/>
  </w:style>
  <w:style w:type="table" w:customStyle="1" w:styleId="TableNormald">
    <w:name w:val="Table Normal"/>
    <w:rsid w:val="0044790B"/>
    <w:tblPr>
      <w:tblCellMar>
        <w:top w:w="0" w:type="dxa"/>
        <w:left w:w="0" w:type="dxa"/>
        <w:bottom w:w="0" w:type="dxa"/>
        <w:right w:w="0" w:type="dxa"/>
      </w:tblCellMar>
    </w:tblPr>
  </w:style>
  <w:style w:type="paragraph" w:customStyle="1" w:styleId="normalf">
    <w:name w:val="normal"/>
    <w:rsid w:val="0044790B"/>
  </w:style>
  <w:style w:type="table" w:customStyle="1" w:styleId="TableNormale">
    <w:name w:val="Table Normal"/>
    <w:rsid w:val="0044790B"/>
    <w:tblPr>
      <w:tblCellMar>
        <w:top w:w="0" w:type="dxa"/>
        <w:left w:w="0" w:type="dxa"/>
        <w:bottom w:w="0" w:type="dxa"/>
        <w:right w:w="0" w:type="dxa"/>
      </w:tblCellMar>
    </w:tblPr>
  </w:style>
  <w:style w:type="paragraph" w:customStyle="1" w:styleId="normalf0">
    <w:name w:val="normal"/>
    <w:rsid w:val="0044790B"/>
  </w:style>
  <w:style w:type="table" w:customStyle="1" w:styleId="TableNormalf">
    <w:name w:val="Table Normal"/>
    <w:rsid w:val="0044790B"/>
    <w:tblPr>
      <w:tblCellMar>
        <w:top w:w="0" w:type="dxa"/>
        <w:left w:w="0" w:type="dxa"/>
        <w:bottom w:w="0" w:type="dxa"/>
        <w:right w:w="0" w:type="dxa"/>
      </w:tblCellMar>
    </w:tblPr>
  </w:style>
  <w:style w:type="paragraph" w:customStyle="1" w:styleId="normalf1">
    <w:name w:val="normal"/>
    <w:rsid w:val="0044790B"/>
  </w:style>
  <w:style w:type="table" w:customStyle="1" w:styleId="TableNormalf0">
    <w:name w:val="Table Normal"/>
    <w:rsid w:val="0044790B"/>
    <w:tblPr>
      <w:tblCellMar>
        <w:top w:w="0" w:type="dxa"/>
        <w:left w:w="0" w:type="dxa"/>
        <w:bottom w:w="0" w:type="dxa"/>
        <w:right w:w="0" w:type="dxa"/>
      </w:tblCellMar>
    </w:tblPr>
  </w:style>
  <w:style w:type="paragraph" w:customStyle="1" w:styleId="normalf2">
    <w:name w:val="normal"/>
    <w:rsid w:val="0044790B"/>
  </w:style>
  <w:style w:type="table" w:customStyle="1" w:styleId="TableNormalf1">
    <w:name w:val="Table Normal"/>
    <w:rsid w:val="0044790B"/>
    <w:tblPr>
      <w:tblCellMar>
        <w:top w:w="0" w:type="dxa"/>
        <w:left w:w="0" w:type="dxa"/>
        <w:bottom w:w="0" w:type="dxa"/>
        <w:right w:w="0" w:type="dxa"/>
      </w:tblCellMar>
    </w:tblPr>
  </w:style>
  <w:style w:type="paragraph" w:customStyle="1" w:styleId="normalf3">
    <w:name w:val="normal"/>
    <w:rsid w:val="0044790B"/>
  </w:style>
  <w:style w:type="table" w:customStyle="1" w:styleId="TableNormalf2">
    <w:name w:val="Table Normal"/>
    <w:rsid w:val="0044790B"/>
    <w:tblPr>
      <w:tblCellMar>
        <w:top w:w="0" w:type="dxa"/>
        <w:left w:w="0" w:type="dxa"/>
        <w:bottom w:w="0" w:type="dxa"/>
        <w:right w:w="0" w:type="dxa"/>
      </w:tblCellMar>
    </w:tblPr>
  </w:style>
  <w:style w:type="paragraph" w:customStyle="1" w:styleId="normalf4">
    <w:name w:val="normal"/>
    <w:rsid w:val="0044790B"/>
  </w:style>
  <w:style w:type="table" w:customStyle="1" w:styleId="TableNormalf3">
    <w:name w:val="Table Normal"/>
    <w:rsid w:val="0044790B"/>
    <w:tblPr>
      <w:tblCellMar>
        <w:top w:w="0" w:type="dxa"/>
        <w:left w:w="0" w:type="dxa"/>
        <w:bottom w:w="0" w:type="dxa"/>
        <w:right w:w="0" w:type="dxa"/>
      </w:tblCellMar>
    </w:tblPr>
  </w:style>
  <w:style w:type="paragraph" w:customStyle="1" w:styleId="normalf5">
    <w:name w:val="normal"/>
    <w:rsid w:val="0044790B"/>
  </w:style>
  <w:style w:type="table" w:customStyle="1" w:styleId="TableNormalf4">
    <w:name w:val="Table Normal"/>
    <w:rsid w:val="0044790B"/>
    <w:tblPr>
      <w:tblCellMar>
        <w:top w:w="0" w:type="dxa"/>
        <w:left w:w="0" w:type="dxa"/>
        <w:bottom w:w="0" w:type="dxa"/>
        <w:right w:w="0" w:type="dxa"/>
      </w:tblCellMar>
    </w:tblPr>
  </w:style>
  <w:style w:type="paragraph" w:customStyle="1" w:styleId="normalf6">
    <w:name w:val="normal"/>
    <w:rsid w:val="0044790B"/>
  </w:style>
  <w:style w:type="table" w:customStyle="1" w:styleId="TableNormalf5">
    <w:name w:val="Table Normal"/>
    <w:rsid w:val="0044790B"/>
    <w:tblPr>
      <w:tblCellMar>
        <w:top w:w="0" w:type="dxa"/>
        <w:left w:w="0" w:type="dxa"/>
        <w:bottom w:w="0" w:type="dxa"/>
        <w:right w:w="0" w:type="dxa"/>
      </w:tblCellMar>
    </w:tblPr>
  </w:style>
  <w:style w:type="paragraph" w:customStyle="1" w:styleId="normalf7">
    <w:name w:val="normal"/>
    <w:rsid w:val="0044790B"/>
  </w:style>
  <w:style w:type="table" w:customStyle="1" w:styleId="TableNormalf6">
    <w:name w:val="Table Normal"/>
    <w:rsid w:val="0044790B"/>
    <w:tblPr>
      <w:tblCellMar>
        <w:top w:w="0" w:type="dxa"/>
        <w:left w:w="0" w:type="dxa"/>
        <w:bottom w:w="0" w:type="dxa"/>
        <w:right w:w="0" w:type="dxa"/>
      </w:tblCellMar>
    </w:tblPr>
  </w:style>
  <w:style w:type="paragraph" w:customStyle="1" w:styleId="normalf8">
    <w:name w:val="normal"/>
    <w:rsid w:val="0044790B"/>
  </w:style>
  <w:style w:type="table" w:customStyle="1" w:styleId="TableNormalf7">
    <w:name w:val="Table Normal"/>
    <w:rsid w:val="0044790B"/>
    <w:tblPr>
      <w:tblCellMar>
        <w:top w:w="0" w:type="dxa"/>
        <w:left w:w="0" w:type="dxa"/>
        <w:bottom w:w="0" w:type="dxa"/>
        <w:right w:w="0" w:type="dxa"/>
      </w:tblCellMar>
    </w:tblPr>
  </w:style>
  <w:style w:type="paragraph" w:customStyle="1" w:styleId="normalf9">
    <w:name w:val="normal"/>
    <w:rsid w:val="0044790B"/>
  </w:style>
  <w:style w:type="table" w:customStyle="1" w:styleId="TableNormalf8">
    <w:name w:val="Table Normal"/>
    <w:rsid w:val="0044790B"/>
    <w:tblPr>
      <w:tblCellMar>
        <w:top w:w="0" w:type="dxa"/>
        <w:left w:w="0" w:type="dxa"/>
        <w:bottom w:w="0" w:type="dxa"/>
        <w:right w:w="0" w:type="dxa"/>
      </w:tblCellMar>
    </w:tblPr>
  </w:style>
  <w:style w:type="paragraph" w:customStyle="1" w:styleId="normalfa">
    <w:name w:val="normal"/>
    <w:rsid w:val="0044790B"/>
  </w:style>
  <w:style w:type="table" w:customStyle="1" w:styleId="TableNormalf9">
    <w:name w:val="Table Normal"/>
    <w:rsid w:val="0044790B"/>
    <w:tblPr>
      <w:tblCellMar>
        <w:top w:w="0" w:type="dxa"/>
        <w:left w:w="0" w:type="dxa"/>
        <w:bottom w:w="0" w:type="dxa"/>
        <w:right w:w="0" w:type="dxa"/>
      </w:tblCellMar>
    </w:tblPr>
  </w:style>
  <w:style w:type="paragraph" w:customStyle="1" w:styleId="normalfb">
    <w:name w:val="normal"/>
    <w:rsid w:val="0044790B"/>
  </w:style>
  <w:style w:type="table" w:customStyle="1" w:styleId="TableNormalfa">
    <w:name w:val="Table Normal"/>
    <w:rsid w:val="0044790B"/>
    <w:tblPr>
      <w:tblCellMar>
        <w:top w:w="0" w:type="dxa"/>
        <w:left w:w="0" w:type="dxa"/>
        <w:bottom w:w="0" w:type="dxa"/>
        <w:right w:w="0" w:type="dxa"/>
      </w:tblCellMar>
    </w:tblPr>
  </w:style>
  <w:style w:type="paragraph" w:customStyle="1" w:styleId="normalfc">
    <w:name w:val="normal"/>
    <w:rsid w:val="0044790B"/>
  </w:style>
  <w:style w:type="table" w:customStyle="1" w:styleId="TableNormalfb">
    <w:name w:val="Table Normal"/>
    <w:rsid w:val="0044790B"/>
    <w:tblPr>
      <w:tblCellMar>
        <w:top w:w="0" w:type="dxa"/>
        <w:left w:w="0" w:type="dxa"/>
        <w:bottom w:w="0" w:type="dxa"/>
        <w:right w:w="0" w:type="dxa"/>
      </w:tblCellMar>
    </w:tblPr>
  </w:style>
  <w:style w:type="paragraph" w:customStyle="1" w:styleId="normalfd">
    <w:name w:val="normal"/>
    <w:rsid w:val="0044790B"/>
  </w:style>
  <w:style w:type="table" w:customStyle="1" w:styleId="TableNormalfc">
    <w:name w:val="Table Normal"/>
    <w:rsid w:val="0044790B"/>
    <w:tblPr>
      <w:tblCellMar>
        <w:top w:w="0" w:type="dxa"/>
        <w:left w:w="0" w:type="dxa"/>
        <w:bottom w:w="0" w:type="dxa"/>
        <w:right w:w="0" w:type="dxa"/>
      </w:tblCellMar>
    </w:tblPr>
  </w:style>
  <w:style w:type="paragraph" w:customStyle="1" w:styleId="normalfe">
    <w:name w:val="normal"/>
    <w:rsid w:val="0044790B"/>
  </w:style>
  <w:style w:type="table" w:customStyle="1" w:styleId="TableNormalfd">
    <w:name w:val="Table Normal"/>
    <w:rsid w:val="0044790B"/>
    <w:tblPr>
      <w:tblCellMar>
        <w:top w:w="0" w:type="dxa"/>
        <w:left w:w="0" w:type="dxa"/>
        <w:bottom w:w="0" w:type="dxa"/>
        <w:right w:w="0" w:type="dxa"/>
      </w:tblCellMar>
    </w:tblPr>
  </w:style>
  <w:style w:type="paragraph" w:customStyle="1" w:styleId="normalff">
    <w:name w:val="normal"/>
    <w:rsid w:val="0044790B"/>
  </w:style>
  <w:style w:type="table" w:customStyle="1" w:styleId="TableNormalfe">
    <w:name w:val="Table Normal"/>
    <w:rsid w:val="0044790B"/>
    <w:tblPr>
      <w:tblCellMar>
        <w:top w:w="0" w:type="dxa"/>
        <w:left w:w="0" w:type="dxa"/>
        <w:bottom w:w="0" w:type="dxa"/>
        <w:right w:w="0" w:type="dxa"/>
      </w:tblCellMar>
    </w:tblPr>
  </w:style>
  <w:style w:type="paragraph" w:customStyle="1" w:styleId="normalff0">
    <w:name w:val="normal"/>
    <w:rsid w:val="0044790B"/>
  </w:style>
  <w:style w:type="table" w:customStyle="1" w:styleId="TableNormalff">
    <w:name w:val="Table Normal"/>
    <w:rsid w:val="0044790B"/>
    <w:tblPr>
      <w:tblCellMar>
        <w:top w:w="0" w:type="dxa"/>
        <w:left w:w="0" w:type="dxa"/>
        <w:bottom w:w="0" w:type="dxa"/>
        <w:right w:w="0" w:type="dxa"/>
      </w:tblCellMar>
    </w:tblPr>
  </w:style>
  <w:style w:type="paragraph" w:customStyle="1" w:styleId="normalff1">
    <w:name w:val="normal"/>
    <w:rsid w:val="0044790B"/>
  </w:style>
  <w:style w:type="table" w:customStyle="1" w:styleId="TableNormalff0">
    <w:name w:val="Table Normal"/>
    <w:rsid w:val="0044790B"/>
    <w:tblPr>
      <w:tblCellMar>
        <w:top w:w="0" w:type="dxa"/>
        <w:left w:w="0" w:type="dxa"/>
        <w:bottom w:w="0" w:type="dxa"/>
        <w:right w:w="0" w:type="dxa"/>
      </w:tblCellMar>
    </w:tblPr>
  </w:style>
  <w:style w:type="paragraph" w:customStyle="1" w:styleId="normalff2">
    <w:name w:val="normal"/>
    <w:rsid w:val="0044790B"/>
  </w:style>
  <w:style w:type="table" w:customStyle="1" w:styleId="TableNormalff1">
    <w:name w:val="Table Normal"/>
    <w:rsid w:val="0044790B"/>
    <w:tblPr>
      <w:tblCellMar>
        <w:top w:w="0" w:type="dxa"/>
        <w:left w:w="0" w:type="dxa"/>
        <w:bottom w:w="0" w:type="dxa"/>
        <w:right w:w="0" w:type="dxa"/>
      </w:tblCellMar>
    </w:tblPr>
  </w:style>
  <w:style w:type="paragraph" w:customStyle="1" w:styleId="normalff3">
    <w:name w:val="normal"/>
    <w:rsid w:val="0044790B"/>
  </w:style>
  <w:style w:type="table" w:customStyle="1" w:styleId="TableNormalff2">
    <w:name w:val="Table Normal"/>
    <w:rsid w:val="0044790B"/>
    <w:tblPr>
      <w:tblCellMar>
        <w:top w:w="0" w:type="dxa"/>
        <w:left w:w="0" w:type="dxa"/>
        <w:bottom w:w="0" w:type="dxa"/>
        <w:right w:w="0" w:type="dxa"/>
      </w:tblCellMar>
    </w:tblPr>
  </w:style>
  <w:style w:type="paragraph" w:customStyle="1" w:styleId="normalff4">
    <w:name w:val="normal"/>
    <w:rsid w:val="0044790B"/>
  </w:style>
  <w:style w:type="table" w:customStyle="1" w:styleId="TableNormalff3">
    <w:name w:val="Table Normal"/>
    <w:rsid w:val="0044790B"/>
    <w:tblPr>
      <w:tblCellMar>
        <w:top w:w="0" w:type="dxa"/>
        <w:left w:w="0" w:type="dxa"/>
        <w:bottom w:w="0" w:type="dxa"/>
        <w:right w:w="0" w:type="dxa"/>
      </w:tblCellMar>
    </w:tblPr>
  </w:style>
  <w:style w:type="paragraph" w:customStyle="1" w:styleId="normalff5">
    <w:name w:val="normal"/>
    <w:rsid w:val="0044790B"/>
  </w:style>
  <w:style w:type="table" w:customStyle="1" w:styleId="TableNormalff4">
    <w:name w:val="Table Normal"/>
    <w:rsid w:val="0044790B"/>
    <w:tblPr>
      <w:tblCellMar>
        <w:top w:w="0" w:type="dxa"/>
        <w:left w:w="0" w:type="dxa"/>
        <w:bottom w:w="0" w:type="dxa"/>
        <w:right w:w="0" w:type="dxa"/>
      </w:tblCellMar>
    </w:tblPr>
  </w:style>
  <w:style w:type="paragraph" w:customStyle="1" w:styleId="normalff6">
    <w:name w:val="normal"/>
    <w:rsid w:val="0044790B"/>
  </w:style>
  <w:style w:type="table" w:customStyle="1" w:styleId="TableNormalff5">
    <w:name w:val="Table Normal"/>
    <w:rsid w:val="0044790B"/>
    <w:tblPr>
      <w:tblCellMar>
        <w:top w:w="0" w:type="dxa"/>
        <w:left w:w="0" w:type="dxa"/>
        <w:bottom w:w="0" w:type="dxa"/>
        <w:right w:w="0" w:type="dxa"/>
      </w:tblCellMar>
    </w:tblPr>
  </w:style>
  <w:style w:type="paragraph" w:customStyle="1" w:styleId="normalff7">
    <w:name w:val="normal"/>
    <w:rsid w:val="0044790B"/>
  </w:style>
  <w:style w:type="table" w:customStyle="1" w:styleId="TableNormalff6">
    <w:name w:val="Table Normal"/>
    <w:rsid w:val="0044790B"/>
    <w:tblPr>
      <w:tblCellMar>
        <w:top w:w="0" w:type="dxa"/>
        <w:left w:w="0" w:type="dxa"/>
        <w:bottom w:w="0" w:type="dxa"/>
        <w:right w:w="0" w:type="dxa"/>
      </w:tblCellMar>
    </w:tblPr>
  </w:style>
  <w:style w:type="paragraph" w:customStyle="1" w:styleId="normalff8">
    <w:name w:val="normal"/>
    <w:rsid w:val="0044790B"/>
  </w:style>
  <w:style w:type="table" w:customStyle="1" w:styleId="TableNormalff7">
    <w:name w:val="Table Normal"/>
    <w:rsid w:val="0044790B"/>
    <w:tblPr>
      <w:tblCellMar>
        <w:top w:w="0" w:type="dxa"/>
        <w:left w:w="0" w:type="dxa"/>
        <w:bottom w:w="0" w:type="dxa"/>
        <w:right w:w="0" w:type="dxa"/>
      </w:tblCellMar>
    </w:tblPr>
  </w:style>
  <w:style w:type="paragraph" w:customStyle="1" w:styleId="normalff9">
    <w:name w:val="normal"/>
    <w:rsid w:val="0044790B"/>
  </w:style>
  <w:style w:type="table" w:customStyle="1" w:styleId="TableNormalff8">
    <w:name w:val="Table Normal"/>
    <w:rsid w:val="0044790B"/>
    <w:tblPr>
      <w:tblCellMar>
        <w:top w:w="0" w:type="dxa"/>
        <w:left w:w="0" w:type="dxa"/>
        <w:bottom w:w="0" w:type="dxa"/>
        <w:right w:w="0" w:type="dxa"/>
      </w:tblCellMar>
    </w:tblPr>
  </w:style>
  <w:style w:type="paragraph" w:customStyle="1" w:styleId="normalffa">
    <w:name w:val="normal"/>
    <w:rsid w:val="0044790B"/>
  </w:style>
  <w:style w:type="table" w:customStyle="1" w:styleId="TableNormalff9">
    <w:name w:val="Table Normal"/>
    <w:rsid w:val="0044790B"/>
    <w:tblPr>
      <w:tblCellMar>
        <w:top w:w="0" w:type="dxa"/>
        <w:left w:w="0" w:type="dxa"/>
        <w:bottom w:w="0" w:type="dxa"/>
        <w:right w:w="0" w:type="dxa"/>
      </w:tblCellMar>
    </w:tblPr>
  </w:style>
  <w:style w:type="paragraph" w:customStyle="1" w:styleId="normalffb">
    <w:name w:val="normal"/>
    <w:rsid w:val="0044790B"/>
  </w:style>
  <w:style w:type="table" w:customStyle="1" w:styleId="TableNormalffa">
    <w:name w:val="Table Normal"/>
    <w:rsid w:val="0044790B"/>
    <w:tblPr>
      <w:tblCellMar>
        <w:top w:w="0" w:type="dxa"/>
        <w:left w:w="0" w:type="dxa"/>
        <w:bottom w:w="0" w:type="dxa"/>
        <w:right w:w="0" w:type="dxa"/>
      </w:tblCellMar>
    </w:tblPr>
  </w:style>
  <w:style w:type="paragraph" w:customStyle="1" w:styleId="normalffc">
    <w:name w:val="normal"/>
    <w:rsid w:val="0044790B"/>
  </w:style>
  <w:style w:type="table" w:customStyle="1" w:styleId="TableNormalffb">
    <w:name w:val="Table Normal"/>
    <w:rsid w:val="0044790B"/>
    <w:tblPr>
      <w:tblCellMar>
        <w:top w:w="0" w:type="dxa"/>
        <w:left w:w="0" w:type="dxa"/>
        <w:bottom w:w="0" w:type="dxa"/>
        <w:right w:w="0" w:type="dxa"/>
      </w:tblCellMar>
    </w:tblPr>
  </w:style>
  <w:style w:type="paragraph" w:customStyle="1" w:styleId="normalffd">
    <w:name w:val="normal"/>
    <w:rsid w:val="0044790B"/>
  </w:style>
  <w:style w:type="table" w:customStyle="1" w:styleId="TableNormalffc">
    <w:name w:val="Table Normal"/>
    <w:rsid w:val="0044790B"/>
    <w:tblPr>
      <w:tblCellMar>
        <w:top w:w="0" w:type="dxa"/>
        <w:left w:w="0" w:type="dxa"/>
        <w:bottom w:w="0" w:type="dxa"/>
        <w:right w:w="0" w:type="dxa"/>
      </w:tblCellMar>
    </w:tblPr>
  </w:style>
  <w:style w:type="paragraph" w:customStyle="1" w:styleId="normalffe">
    <w:name w:val="normal"/>
    <w:rsid w:val="0044790B"/>
  </w:style>
  <w:style w:type="table" w:customStyle="1" w:styleId="TableNormalffd">
    <w:name w:val="Table Normal"/>
    <w:rsid w:val="0044790B"/>
    <w:tblPr>
      <w:tblCellMar>
        <w:top w:w="0" w:type="dxa"/>
        <w:left w:w="0" w:type="dxa"/>
        <w:bottom w:w="0" w:type="dxa"/>
        <w:right w:w="0" w:type="dxa"/>
      </w:tblCellMar>
    </w:tblPr>
  </w:style>
  <w:style w:type="paragraph" w:customStyle="1" w:styleId="normalfff">
    <w:name w:val="normal"/>
    <w:rsid w:val="0044790B"/>
  </w:style>
  <w:style w:type="table" w:customStyle="1" w:styleId="TableNormalffe">
    <w:name w:val="Table Normal"/>
    <w:rsid w:val="0044790B"/>
    <w:tblPr>
      <w:tblCellMar>
        <w:top w:w="0" w:type="dxa"/>
        <w:left w:w="0" w:type="dxa"/>
        <w:bottom w:w="0" w:type="dxa"/>
        <w:right w:w="0" w:type="dxa"/>
      </w:tblCellMar>
    </w:tblPr>
  </w:style>
  <w:style w:type="paragraph" w:customStyle="1" w:styleId="normalfff0">
    <w:name w:val="normal"/>
    <w:rsid w:val="0044790B"/>
  </w:style>
  <w:style w:type="table" w:customStyle="1" w:styleId="TableNormalfff">
    <w:name w:val="Table Normal"/>
    <w:rsid w:val="0044790B"/>
    <w:tblPr>
      <w:tblCellMar>
        <w:top w:w="0" w:type="dxa"/>
        <w:left w:w="0" w:type="dxa"/>
        <w:bottom w:w="0" w:type="dxa"/>
        <w:right w:w="0" w:type="dxa"/>
      </w:tblCellMar>
    </w:tblPr>
  </w:style>
  <w:style w:type="paragraph" w:customStyle="1" w:styleId="normalfff1">
    <w:name w:val="normal"/>
    <w:rsid w:val="0044790B"/>
  </w:style>
  <w:style w:type="table" w:customStyle="1" w:styleId="TableNormalfff0">
    <w:name w:val="Table Normal"/>
    <w:rsid w:val="0044790B"/>
    <w:tblPr>
      <w:tblCellMar>
        <w:top w:w="0" w:type="dxa"/>
        <w:left w:w="0" w:type="dxa"/>
        <w:bottom w:w="0" w:type="dxa"/>
        <w:right w:w="0" w:type="dxa"/>
      </w:tblCellMar>
    </w:tblPr>
  </w:style>
  <w:style w:type="paragraph" w:customStyle="1" w:styleId="normalfff2">
    <w:name w:val="normal"/>
    <w:rsid w:val="0044790B"/>
  </w:style>
  <w:style w:type="table" w:customStyle="1" w:styleId="TableNormalfff1">
    <w:name w:val="Table Normal"/>
    <w:rsid w:val="0044790B"/>
    <w:tblPr>
      <w:tblCellMar>
        <w:top w:w="0" w:type="dxa"/>
        <w:left w:w="0" w:type="dxa"/>
        <w:bottom w:w="0" w:type="dxa"/>
        <w:right w:w="0" w:type="dxa"/>
      </w:tblCellMar>
    </w:tblPr>
  </w:style>
  <w:style w:type="paragraph" w:customStyle="1" w:styleId="normalfff3">
    <w:name w:val="normal"/>
    <w:rsid w:val="0044790B"/>
  </w:style>
  <w:style w:type="table" w:customStyle="1" w:styleId="TableNormalfff2">
    <w:name w:val="Table Normal"/>
    <w:rsid w:val="0044790B"/>
    <w:tblPr>
      <w:tblCellMar>
        <w:top w:w="0" w:type="dxa"/>
        <w:left w:w="0" w:type="dxa"/>
        <w:bottom w:w="0" w:type="dxa"/>
        <w:right w:w="0" w:type="dxa"/>
      </w:tblCellMar>
    </w:tblPr>
  </w:style>
  <w:style w:type="paragraph" w:customStyle="1" w:styleId="normalfff4">
    <w:name w:val="normal"/>
    <w:rsid w:val="0044790B"/>
  </w:style>
  <w:style w:type="table" w:customStyle="1" w:styleId="TableNormalfff3">
    <w:name w:val="Table Normal"/>
    <w:rsid w:val="0044790B"/>
    <w:tblPr>
      <w:tblCellMar>
        <w:top w:w="0" w:type="dxa"/>
        <w:left w:w="0" w:type="dxa"/>
        <w:bottom w:w="0" w:type="dxa"/>
        <w:right w:w="0" w:type="dxa"/>
      </w:tblCellMar>
    </w:tblPr>
  </w:style>
  <w:style w:type="paragraph" w:customStyle="1" w:styleId="normalfff5">
    <w:name w:val="normal"/>
    <w:rsid w:val="0044790B"/>
  </w:style>
  <w:style w:type="table" w:customStyle="1" w:styleId="TableNormalfff4">
    <w:name w:val="Table Normal"/>
    <w:rsid w:val="0044790B"/>
    <w:tblPr>
      <w:tblCellMar>
        <w:top w:w="0" w:type="dxa"/>
        <w:left w:w="0" w:type="dxa"/>
        <w:bottom w:w="0" w:type="dxa"/>
        <w:right w:w="0" w:type="dxa"/>
      </w:tblCellMar>
    </w:tblPr>
  </w:style>
  <w:style w:type="paragraph" w:customStyle="1" w:styleId="normalfff6">
    <w:name w:val="normal"/>
    <w:rsid w:val="0044790B"/>
  </w:style>
  <w:style w:type="table" w:customStyle="1" w:styleId="TableNormalfff5">
    <w:name w:val="Table Normal"/>
    <w:rsid w:val="0044790B"/>
    <w:tblPr>
      <w:tblCellMar>
        <w:top w:w="0" w:type="dxa"/>
        <w:left w:w="0" w:type="dxa"/>
        <w:bottom w:w="0" w:type="dxa"/>
        <w:right w:w="0" w:type="dxa"/>
      </w:tblCellMar>
    </w:tblPr>
  </w:style>
  <w:style w:type="paragraph" w:customStyle="1" w:styleId="normalfff7">
    <w:name w:val="normal"/>
    <w:rsid w:val="0044790B"/>
  </w:style>
  <w:style w:type="table" w:customStyle="1" w:styleId="TableNormalfff6">
    <w:name w:val="Table Normal"/>
    <w:rsid w:val="0044790B"/>
    <w:tblPr>
      <w:tblCellMar>
        <w:top w:w="0" w:type="dxa"/>
        <w:left w:w="0" w:type="dxa"/>
        <w:bottom w:w="0" w:type="dxa"/>
        <w:right w:w="0" w:type="dxa"/>
      </w:tblCellMar>
    </w:tblPr>
  </w:style>
  <w:style w:type="paragraph" w:customStyle="1" w:styleId="normalfff8">
    <w:name w:val="normal"/>
    <w:rsid w:val="0044790B"/>
  </w:style>
  <w:style w:type="table" w:customStyle="1" w:styleId="TableNormalfff7">
    <w:name w:val="Table Normal"/>
    <w:rsid w:val="0044790B"/>
    <w:tblPr>
      <w:tblCellMar>
        <w:top w:w="0" w:type="dxa"/>
        <w:left w:w="0" w:type="dxa"/>
        <w:bottom w:w="0" w:type="dxa"/>
        <w:right w:w="0" w:type="dxa"/>
      </w:tblCellMar>
    </w:tblPr>
  </w:style>
  <w:style w:type="paragraph" w:customStyle="1" w:styleId="normalfff9">
    <w:name w:val="normal"/>
    <w:rsid w:val="0044790B"/>
  </w:style>
  <w:style w:type="table" w:customStyle="1" w:styleId="TableNormalfff8">
    <w:name w:val="Table Normal"/>
    <w:rsid w:val="0044790B"/>
    <w:tblPr>
      <w:tblCellMar>
        <w:top w:w="0" w:type="dxa"/>
        <w:left w:w="0" w:type="dxa"/>
        <w:bottom w:w="0" w:type="dxa"/>
        <w:right w:w="0" w:type="dxa"/>
      </w:tblCellMar>
    </w:tblPr>
  </w:style>
  <w:style w:type="paragraph" w:customStyle="1" w:styleId="normalfffa">
    <w:name w:val="normal"/>
    <w:rsid w:val="0044790B"/>
  </w:style>
  <w:style w:type="table" w:customStyle="1" w:styleId="TableNormalfff9">
    <w:name w:val="Table Normal"/>
    <w:rsid w:val="0044790B"/>
    <w:tblPr>
      <w:tblCellMar>
        <w:top w:w="0" w:type="dxa"/>
        <w:left w:w="0" w:type="dxa"/>
        <w:bottom w:w="0" w:type="dxa"/>
        <w:right w:w="0" w:type="dxa"/>
      </w:tblCellMar>
    </w:tblPr>
  </w:style>
  <w:style w:type="paragraph" w:customStyle="1" w:styleId="normalfffb">
    <w:name w:val="normal"/>
    <w:rsid w:val="0044790B"/>
  </w:style>
  <w:style w:type="table" w:customStyle="1" w:styleId="TableNormalfffa">
    <w:name w:val="Table Normal"/>
    <w:rsid w:val="0044790B"/>
    <w:tblPr>
      <w:tblCellMar>
        <w:top w:w="0" w:type="dxa"/>
        <w:left w:w="0" w:type="dxa"/>
        <w:bottom w:w="0" w:type="dxa"/>
        <w:right w:w="0" w:type="dxa"/>
      </w:tblCellMar>
    </w:tblPr>
  </w:style>
  <w:style w:type="paragraph" w:customStyle="1" w:styleId="normalfffc">
    <w:name w:val="normal"/>
    <w:rsid w:val="0044790B"/>
  </w:style>
  <w:style w:type="table" w:customStyle="1" w:styleId="TableNormalfffb">
    <w:name w:val="Table Normal"/>
    <w:rsid w:val="0044790B"/>
    <w:tblPr>
      <w:tblCellMar>
        <w:top w:w="0" w:type="dxa"/>
        <w:left w:w="0" w:type="dxa"/>
        <w:bottom w:w="0" w:type="dxa"/>
        <w:right w:w="0" w:type="dxa"/>
      </w:tblCellMar>
    </w:tblPr>
  </w:style>
  <w:style w:type="paragraph" w:customStyle="1" w:styleId="normalfffd">
    <w:name w:val="normal"/>
    <w:rsid w:val="0044790B"/>
  </w:style>
  <w:style w:type="table" w:customStyle="1" w:styleId="TableNormalfffc">
    <w:name w:val="Table Normal"/>
    <w:rsid w:val="0044790B"/>
    <w:tblPr>
      <w:tblCellMar>
        <w:top w:w="0" w:type="dxa"/>
        <w:left w:w="0" w:type="dxa"/>
        <w:bottom w:w="0" w:type="dxa"/>
        <w:right w:w="0" w:type="dxa"/>
      </w:tblCellMar>
    </w:tblPr>
  </w:style>
  <w:style w:type="paragraph" w:customStyle="1" w:styleId="normalfffe">
    <w:name w:val="normal"/>
    <w:rsid w:val="0044790B"/>
  </w:style>
  <w:style w:type="table" w:customStyle="1" w:styleId="TableNormalfffd">
    <w:name w:val="Table Normal"/>
    <w:rsid w:val="0044790B"/>
    <w:tblPr>
      <w:tblCellMar>
        <w:top w:w="0" w:type="dxa"/>
        <w:left w:w="0" w:type="dxa"/>
        <w:bottom w:w="0" w:type="dxa"/>
        <w:right w:w="0" w:type="dxa"/>
      </w:tblCellMar>
    </w:tblPr>
  </w:style>
  <w:style w:type="paragraph" w:customStyle="1" w:styleId="normalffff">
    <w:name w:val="normal"/>
    <w:rsid w:val="0044790B"/>
  </w:style>
  <w:style w:type="table" w:customStyle="1" w:styleId="TableNormalfffe">
    <w:name w:val="Table Normal"/>
    <w:rsid w:val="0044790B"/>
    <w:tblPr>
      <w:tblCellMar>
        <w:top w:w="0" w:type="dxa"/>
        <w:left w:w="0" w:type="dxa"/>
        <w:bottom w:w="0" w:type="dxa"/>
        <w:right w:w="0" w:type="dxa"/>
      </w:tblCellMar>
    </w:tblPr>
  </w:style>
  <w:style w:type="paragraph" w:customStyle="1" w:styleId="normalffff0">
    <w:name w:val="normal"/>
    <w:rsid w:val="0044790B"/>
  </w:style>
  <w:style w:type="table" w:customStyle="1" w:styleId="TableNormalffff">
    <w:name w:val="Table Normal"/>
    <w:rsid w:val="0044790B"/>
    <w:tblPr>
      <w:tblCellMar>
        <w:top w:w="0" w:type="dxa"/>
        <w:left w:w="0" w:type="dxa"/>
        <w:bottom w:w="0" w:type="dxa"/>
        <w:right w:w="0" w:type="dxa"/>
      </w:tblCellMar>
    </w:tblPr>
  </w:style>
  <w:style w:type="paragraph" w:customStyle="1" w:styleId="normalffff1">
    <w:name w:val="normal"/>
    <w:rsid w:val="0044790B"/>
  </w:style>
  <w:style w:type="table" w:customStyle="1" w:styleId="TableNormalffff0">
    <w:name w:val="Table Normal"/>
    <w:rsid w:val="0044790B"/>
    <w:tblPr>
      <w:tblCellMar>
        <w:top w:w="0" w:type="dxa"/>
        <w:left w:w="0" w:type="dxa"/>
        <w:bottom w:w="0" w:type="dxa"/>
        <w:right w:w="0" w:type="dxa"/>
      </w:tblCellMar>
    </w:tblPr>
  </w:style>
  <w:style w:type="paragraph" w:customStyle="1" w:styleId="normalffff2">
    <w:name w:val="normal"/>
    <w:rsid w:val="0044790B"/>
  </w:style>
  <w:style w:type="table" w:customStyle="1" w:styleId="TableNormalffff1">
    <w:name w:val="Table Normal"/>
    <w:rsid w:val="0044790B"/>
    <w:tblPr>
      <w:tblCellMar>
        <w:top w:w="0" w:type="dxa"/>
        <w:left w:w="0" w:type="dxa"/>
        <w:bottom w:w="0" w:type="dxa"/>
        <w:right w:w="0" w:type="dxa"/>
      </w:tblCellMar>
    </w:tblPr>
  </w:style>
  <w:style w:type="paragraph" w:customStyle="1" w:styleId="normalffff3">
    <w:name w:val="normal"/>
    <w:rsid w:val="0044790B"/>
  </w:style>
  <w:style w:type="table" w:customStyle="1" w:styleId="TableNormalffff2">
    <w:name w:val="Table Normal"/>
    <w:rsid w:val="0044790B"/>
    <w:tblPr>
      <w:tblCellMar>
        <w:top w:w="0" w:type="dxa"/>
        <w:left w:w="0" w:type="dxa"/>
        <w:bottom w:w="0" w:type="dxa"/>
        <w:right w:w="0" w:type="dxa"/>
      </w:tblCellMar>
    </w:tblPr>
  </w:style>
  <w:style w:type="paragraph" w:customStyle="1" w:styleId="normalffff4">
    <w:name w:val="normal"/>
    <w:rsid w:val="0044790B"/>
  </w:style>
  <w:style w:type="table" w:customStyle="1" w:styleId="TableNormalffff3">
    <w:name w:val="Table Normal"/>
    <w:rsid w:val="0044790B"/>
    <w:tblPr>
      <w:tblCellMar>
        <w:top w:w="0" w:type="dxa"/>
        <w:left w:w="0" w:type="dxa"/>
        <w:bottom w:w="0" w:type="dxa"/>
        <w:right w:w="0" w:type="dxa"/>
      </w:tblCellMar>
    </w:tblPr>
  </w:style>
  <w:style w:type="paragraph" w:customStyle="1" w:styleId="normalffff5">
    <w:name w:val="normal"/>
    <w:rsid w:val="0044790B"/>
  </w:style>
  <w:style w:type="table" w:customStyle="1" w:styleId="TableNormalffff4">
    <w:name w:val="Table Normal"/>
    <w:rsid w:val="0044790B"/>
    <w:tblPr>
      <w:tblCellMar>
        <w:top w:w="0" w:type="dxa"/>
        <w:left w:w="0" w:type="dxa"/>
        <w:bottom w:w="0" w:type="dxa"/>
        <w:right w:w="0" w:type="dxa"/>
      </w:tblCellMar>
    </w:tblPr>
  </w:style>
  <w:style w:type="paragraph" w:customStyle="1" w:styleId="normalffff6">
    <w:name w:val="normal"/>
    <w:rsid w:val="0044790B"/>
  </w:style>
  <w:style w:type="table" w:customStyle="1" w:styleId="TableNormalffff5">
    <w:name w:val="Table Normal"/>
    <w:rsid w:val="0044790B"/>
    <w:tblPr>
      <w:tblCellMar>
        <w:top w:w="0" w:type="dxa"/>
        <w:left w:w="0" w:type="dxa"/>
        <w:bottom w:w="0" w:type="dxa"/>
        <w:right w:w="0" w:type="dxa"/>
      </w:tblCellMar>
    </w:tblPr>
  </w:style>
  <w:style w:type="paragraph" w:customStyle="1" w:styleId="normalffff7">
    <w:name w:val="normal"/>
    <w:rsid w:val="0044790B"/>
  </w:style>
  <w:style w:type="table" w:customStyle="1" w:styleId="TableNormalffff6">
    <w:name w:val="Table Normal"/>
    <w:rsid w:val="0044790B"/>
    <w:tblPr>
      <w:tblCellMar>
        <w:top w:w="0" w:type="dxa"/>
        <w:left w:w="0" w:type="dxa"/>
        <w:bottom w:w="0" w:type="dxa"/>
        <w:right w:w="0" w:type="dxa"/>
      </w:tblCellMar>
    </w:tblPr>
  </w:style>
  <w:style w:type="paragraph" w:customStyle="1" w:styleId="normalffff8">
    <w:name w:val="normal"/>
    <w:rsid w:val="0044790B"/>
  </w:style>
  <w:style w:type="table" w:customStyle="1" w:styleId="TableNormalffff7">
    <w:name w:val="Table Normal"/>
    <w:rsid w:val="0044790B"/>
    <w:tblPr>
      <w:tblCellMar>
        <w:top w:w="0" w:type="dxa"/>
        <w:left w:w="0" w:type="dxa"/>
        <w:bottom w:w="0" w:type="dxa"/>
        <w:right w:w="0" w:type="dxa"/>
      </w:tblCellMar>
    </w:tblPr>
  </w:style>
  <w:style w:type="paragraph" w:customStyle="1" w:styleId="normal">
    <w:name w:val="normal"/>
    <w:rsid w:val="0044790B"/>
  </w:style>
  <w:style w:type="table" w:customStyle="1" w:styleId="TableNormalffff8">
    <w:name w:val="Table Normal"/>
    <w:rsid w:val="0044790B"/>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44790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DC8/ggaolKsU1pB6NjFwINB50Q==">AMUW2mVu5P861av0kkRP0CEEir1n9Mu+NKdvoZ02C5LlshoJ1tKUnarX9xyl0X2TlzhNH1FkcbafbVUNgTGfe39glIPH9mxmbDgz3uYLbpcHxlFu4XsGveo=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4579</Words>
  <Characters>28853</Characters>
  <Application>Microsoft Office Word</Application>
  <DocSecurity>0</DocSecurity>
  <Lines>240</Lines>
  <Paragraphs>66</Paragraphs>
  <ScaleCrop>false</ScaleCrop>
  <Company/>
  <LinksUpToDate>false</LinksUpToDate>
  <CharactersWithSpaces>33366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2022-03-23T12:21:00Z</dcterms:modified>
</cp:coreProperties>
</file>