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bookmarkStart w:colFirst="0" w:colLast="0" w:name="_heading=h.gjdgxs" w:id="0"/>
      <w:bookmarkEnd w:id="0"/>
      <w:r w:rsidDel="00000000" w:rsidR="00000000" w:rsidRPr="00000000">
        <w:rPr>
          <w:b w:val="1"/>
          <w:sz w:val="30"/>
          <w:szCs w:val="30"/>
          <w:rtl w:val="0"/>
        </w:rPr>
        <w:t xml:space="preserve">Quyển Thứ 78</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THIÊN ĐẾ</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22 - 2</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Nếu Bồ-tát Ma-ha-tát đem tâm tương ưng Nhất thiết trí trí, dùng vô sở đắc làm phương tiện, suy nghĩ địa giới vô thường, suy nghĩ thủy hỏa phong không thức giới vô thường. Suy nghĩ địa giới khổ, suy nghĩ thủy hỏa phong không thức giới khổ. Suy nghĩ địa giới vô ngã, suy nghĩ thủy hỏa phong không thức giới vô ngã. Suy nghĩ địa giới bất tịnh, suy nghĩ thủy hỏa phong không thức giới bất tịnh. Suy nghĩ địa giới không, suy nghĩ thủy hỏa phong không thức giới không. Suy nghĩ địa giới vô tướng, suy nghĩ thủy hỏa phong không thức giới vô tướng. Suy nghĩ địa giới vô nguyện, suy nghĩ thủy hỏa phong không thức giới vô nguyện. Suy nghĩ địa giới vắng lặng, suy nghĩ thủy hỏa phong không thức giới vắng lặng. Suy nghĩ địa giới xa lìa, suy nghĩ thủy hỏa phong không thức giới xa lìa. Suy nghĩ địa giới như bệnh hoạn, suy nghĩ thủy hỏa phong không thức giới như bệnh hoạn. Suy nghĩ địa giới như ung thư, suy nghĩ thủy hỏa phong không thức giới như ung thư. Suy nghĩ địa giới như tên đâm, suy nghĩ thủy hỏa phong không thức giới như tên đâm. Suy nghĩ địa giới như mụt nhọt, suy nghĩ thủy hỏa phong không thức giới như mụt nhọt. Suy nghĩ địa giới nóng nảy, suy nghĩ thủy hỏa phong không thức giới nóng nảy. Suy nghĩ địa giới bức ngặt, suy nghĩ thủy hỏa phong không thức giới bức ngặt. Suy nghĩ địa giới bại hoại, suy nghĩ thủy hỏa phong không thức giới bại hoại. Suy nghĩ địa giới suy hư, suy nghĩ thủy hỏa phong không thức giới suy hư. Suy nghĩ địa giới biến động, suy nghĩ thủy hỏa phong không thức giới biến động. Suy nghĩ địa giới chóng diệt, suy nghĩ thủy hỏa phong không thức giới chóng diệt. Suy nghĩ địa giới đáng sợ, suy nghĩ thủy hỏa phong không thức giới đáng sợ. Suy nghĩ địa giới đáng nhàm, suy nghĩ thủy hỏa phong không thức giới đáng nhàm. Suy nghĩ địa giới có tai, suy nghĩ thủy hỏa phong không thức giới có tai. Suy nghĩ địa giới có hoạnh, suy nghĩ thủy hỏa phong không thức giới có hoạnh. Suy nghĩ địa giới có dịch, suy nghĩ thủy hỏa phong không thức giới có dịch. Suy nghĩ địa giới có hủi, suy nghĩ thủy hỏa phong không thức giới có hủi. Suy nghĩ địa giới tánh chẳng yên ổn, suy nghĩ thủy hỏa phong không thức giới tánh chẳng yên ổn. Suy nghĩ địa giới chẳng thể bảo đảm tin cậy, suy nghĩ thủy hỏa phong không thức giới chẳng thể bảo đảm tin cậy. Suy nghĩ địa giới vô sanh vô diệt, suy nghĩ thủy hỏa phong không thức giới vô sanh vô diệt. Suy nghĩ địa giới vô nhiễm vô tịnh, suy nghĩ thủy hỏa phong không thức giới vô nhiễm vô tịnh. Suy nghĩ địa giới vô tác vô vi, suy nghĩ thủy hỏa phong không thức giới vô tác vô vi. Kiều Thi Ca! Đấy là Bồ-tát Ma-ha-tát Bát-nhã Ba-la-mật-đa.</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Nếu Bồ-tát Ma-ha-tát đem tâm tương ưng Nhất thiết trí trí, dùng vô sở đắc làm phương tiện, suy nghĩ vô minh vô thường; suy nghĩ hành, thức, danh sắc, lục xứ, xúc, thọ, ái, thủ, hữu, sanh, lão tử sầu thán khổ ưu não vô thường. Suy nghĩ vô minh khổ, suy nghĩ hành cho đến lão tử sầu thán khổ ưu não khổ. Suy nghĩ vô minh vô ngã, suy nghĩ hành cho đến lão tử sầu thán khổ ưu não vô ngã. Suy nghĩ vô minh bất tịnh, suy nghĩ hành cho đến lão tử sầu thán khổ ưu não bất tịnh. Suy nghĩ vô minh không, suy nghĩ hành cho đến lão tử sầu thán khổ ưu não không. Suy nghĩ vô minh vô tướng, suy nghĩ hành cho đến lão tử sầu thán khổ ưu não vô tướng. Suy nghĩ vô minh vô nguyện, suy nghĩ hành cho đến lão tử sầu thán khổ ưu não vô nguyện. Suy nghĩ vô minh vắng lặng, suy nghĩ hành cho đến lão tử sầu thán khổ ưu não vắng lặng. Suy nghĩ vô minh xa lìa, suy nghĩ hành cho đến lão tử sầu thán khổ ưu não xa lìa. Suy nghĩ vô minh như bệnh hoạn, suy nghĩ hành cho đến lão tử sầu thán khổ ưu não như bệnh hoạn. Suy nghĩ vô minh như ung thư, suy nghĩ hành cho đến lão tử sầu thán khổ ưu não như ung thư. Suy nghĩ vô minh như tên đâm, suy nghĩ hành cho đến lão tử sầu thán khổ ưu não như tên đâm. Suy nghĩ vô minh như mụt nhọt, suy nghĩ hành cho đến lão tử sầu thán ưu não như mụt nhọt. Suy nghĩ vô minh nóng nảy, suy nghĩ hành cho đến lão tử sầu thán khổ ưu não nóng nảy. Suy nghĩ vô minh bức ngặt, suy nghĩ hành cho đến lão tử sầu thán khổ ưu não bức ngặt. Suy nghĩ vô minh bại hoại, suy nghĩ hành cho đến lão tử sầu thán khổ ưu não bại hoại. Suy nghĩ vô minh suy hư, suy nghĩ hành cho đến lão tử sầu thán khổ ưu não suy hư. Suy nghĩ vô minh biến động, suy nghĩ hành cho đến lão tử sầu thán khổ ưu não biến động. Suy nghĩ vô minh chóng diệt, suy nghĩ hành cho đến lão tử sầu thán khổ ưu não chóng diệt. Suy nghĩ vô minh đáng sợ, suy nghĩ hành cho đến lão tử sầu thán khổ ưu não đáng sợ. Suy nghĩ vô minh đáng nhàm, suy nghĩ hành cho đến lão tử sầu thán khổ ưu não đáng nhàm. Suy nghĩ vô minh có tai, suy nghĩ hành cho đến lão tử sầu thán khổ ưu não có tai. Suy nghĩ vô minh có hoạnh, suy nghĩ hành cho đến lão tử sầu thán khổ ưu não có hoạnh. Suy nghĩ vô minh có dịch, suy nghĩ hành cho đến lão tử sầu thán khổ ưu não có dịch. Suy nghĩ vô minh có hủi, suy nghĩ hành cho đến lão tử sầu thán khổ ưu não có hủi. Suy nghĩ vô minh tánh chẳng yên ổn, suy nghĩ hành cho đến lão tử sầu thán khổ ưu não tánh chẳng yên ổn. Suy nghĩ vô minh chẳng thể bảo đảm tin cậy, suy nghĩ hành cho đến lão tử sầu thán khổ ưu não chẳng thể bảo đảm tin cậy. Suy nghĩ vô minh vô sanh vô diệt, suy nghĩ hành cho đến lão tử sầu thán khổ ưu não vô sanh vô diệt. Suy nghĩ vô minh vô nhiễm vô tịnh, suy nghĩ hành cho đến lão tử sầu thán khổ ưu não vô nhiễm vô tịnh. Suy nghĩ vô minh vô tác vô vi, suy nghĩ hành cho đến lão tử sầu thán khổ ưu não vô tác vô vi. Kiều Thi Ca! Đấy là Bồ-tát Ma-ha-tát Bát-nhã Ba-la-mật-đa.</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Lại nữa, Kiều Thi Ca! Nếu Bồ-tát Ma-ha-tát đem tâm tương ưng Nhất thiết trí trí, dùng vô sở đắc làm phương tiện, quán sát nội không vô ngã, ngã sở; quán sát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không, vô tánh tự tánh không vô ngã, ngã sở. Quán sát nội không vô tướng, quán sát ngoại không cho đến vô tánh tự tánh không vô tướng. Quán sát nội không vô nguyện, quán sát ngoại không cho đến vô tánh tự tánh không vô nguyện. Quán sát nội không vắng lặng, quán sát ngoại không cho đến vô tánh tự tánh không vắng lặng. Quán sát nội không xa lìa, quán sát ngoại không cho đến vô tánh tự tánh không xa lìa. Quán sát nội không vô sanh vô diệt, quán sát ngoại không cho đến vô tánh tự tánh không vô sanh vô diệt. Quán sát nội không vô nhiễm vô tịnh, quán sát ngoại không cho đến vô tánh tự tánh không vô nhiễm vô tịnh. Quán sát nội không vô tác vô vi, quán sát ngoại không cho đến vô tánh tự tánh không vô tác vô vi. Kiều Thi Ca! Đấy là Bồ-tát Ma-ha-tát Bát-nhã Ba-la-mật-đa.</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Nếu Bồ-tát Ma-ha-tát đem tâm tương ưng Nhất thiết trí trí, dùng vô sở đắc làm phương tiện, quán sát chơn như vô ngã, ngã sở; quán sát pháp giới, pháp tánh, bất hư vọng tánh, bất biến dị tánh, bình đẳng tánh, ly sanh tánh, pháp định, pháp trụ, thật tế, hư không giới, bất tư nghì giới vô ngã, ngã sở. Quán sát chơn như vô tướng, quán sát pháp giới cho đến bất tư nghì giới vô tướng. Quán sát chơn như vô nguyện, quán sát pháp giới cho đến bất tư nghì giới vô nguyện. Quán sát chơn như vắng lặng, quán sát pháp giới cho đến bất tư nghì giới vắng lặng. Quán sát chơn như xa lìa, quán sát pháp giới cho đến bất tư nghì giới xa lìa. Quán sát chơn như vô danh vô diệt, quán sát pháp giới cho đến bất tư nghì giới vô sanh vô diệt. Quán sát chơn như vô nhiễm vô tịnh, quán sát pháp giới cho đến bất tư nghì giới vô nhiễm vô tịnh. Quán sát chơn như vô tác vô vi, quán sát pháp giới cho đến bất tư nghì giới vô tác vô vi. Kiều Thi Ca! Đấy là Bồ-tát Ma-ha-tát Bát-nhã Ba-la-mật-đa.</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Lại nữa, Kiều Thi Ca! Nếu Bồ-tát Ma-ha-tát đem tâm tương ưng Nhất thiết trí trí, dùng vô sở đắc làm phương tiện hành Bố thí Ba-la-mật-đa. Nếu Bồ-tát Ma-ha-tát đem tâm tương ưng Nhất thiết trí trí, dùng vô sở đắc làm phương tiện hành Tịnh giới Ba-la-mật-đa. Nếu Bồ-tát Ma-ha-tát đem tâm tương ưng Nhất thiết trí trí, dùng vô sở đắc làm phương tiện hành An nhẫn Ba-la-mật-đa. Nếu Bồ-tát Ma-ha-tát đem tâm tương ưng Nhất thiết trí trí, dùng vô sở đắc làm phương tiện hành Tinh tiến Ba-la-mật-đa. Nếu Bồ-tát Ma-ha-tát đem tâm tương ưng Nhất thiết trí trí, dùng vô sở đắc làm phương tiện hành Tĩnh lự Ba-la-mật-đa. Nếu Bồ-tát Ma-ha-tát đem tâm tương ưng Nhất thiết trí trí, dùng vô sở đắc làm phương tiện hành Bát-nhã Ba-la-mật-đa. Kiều Thi Ca! Đấy là Bồ-tát Ma-ha-tát Bát-nhã Ba-la-mật-đa.</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Lại nữa, Kiều Thi Ca! Nếu Bồ-tát Ma-ha-tát đem tâm tương ưng Nhất thiết trí trí, dùng vô sở đắc làm phương tiện tu bốn tĩnh lự. Nếu Bồ-tát Ma-ha-tát đem tâm tương ưng Nhất thiết trí trí, dùng vô sở đắc làm phương tiện tu bốn vô lượng. Nếu Bồ-tát Ma-ha-tát đem tâm tương ưng Nhất thiết trí trí, dùng vô sở đắc làm phương tiện tu bốn vô sắc định. Nếu Bồ-tát Ma-ha-tát đem tâm tương ưng Nhất thiết trí trí, dùng vô sở đắc làm phương tiện tu tám giải thoát. Nếu Bồ-tát Ma-ha-tát đem tâm tương ưng Nhất thiết trí trí, dùng vô sở đắc làm phương tiện tu tám thắng xứ. Nếu Bồ-tát Ma-ha-tát đem tâm tương ưng Nhất thiết trí trí, dùng vô sở đắc làm phương tiện tu chín thứ đệ định. Nếu Bồ-tát Ma-ha-tát đem tâm tương ưng Nhất thiết trí trí, dùng vô sở đắc làm phương tiện tu mười biến xứ. Nếu Bồ-tát Ma-ha-tát đem tâm tương ưng Nhất thiết trí trí, dùng vô sở đắc làm phương tiện tu bốn niệm trụ. Nếu Bồ-tát Ma-ha-tát đem tâm tương ưng Nhất thiết trí trí, dùng vô sở đắc làm phương tiện tu bốn chánh đoạn. Nếu Bồ-tát Ma-ha-tát đem tâm tương ưng Nhất thiết trí trí, dùng vô sở đắc làm phương tiện tu bốn thần túc. Nếu Bồ-tát Ma-ha-tát đem tâm tương ưng Nhất thiết trí trí, dùng vô sở đắc làm phương tiện tu năm căn. Nếu Bồ-tát Ma-ha-tát đem tâm tương ưng Nhất thiết trí trí, dùng vô sở đắc làm phương tiện tu năm lực. Nếu Bồ-tát Ma-ha-tát đem tâm tương ưng Nhất thiết trí trí, dùng vô sở đắc làm phương tiện tu bảy đẳng giác chi. Nếu Bồ-tát Ma-ha-tát đem tâm tương ưng Nhất thiết trí trí, dùng vô sở đắc làm phương tiện tu tám thánh đạo chi. Nếu Bồ-tát Ma-ha-tát đem tâm tương ưng Nhất thiết trí trí, dùng vô sở đắc làm phương tiện tu không giải thoát môn. Nếu Bồ-tát Ma-ha-tát đem tâm tương ưng Nhất thiết trí trí, dùng vô sở đắc làm phương tiện tu vô tướng giải thoát môn. Nếu Bồ-tát Ma-ha-tát đem tâm tương ưng Nhất thiết trí trí, dùng vô sở đắc làm phương tiện vô nguyện giải thoát môn. Nếu Bồ-tát Ma-ha-tát đem tâm tương ưng Nhất thiết trí trí, dùng vô sở đắc làm phương tiện tu bốn thánh đế trí. Nếu Bồ-tát Ma-ha-tát đem tâm tương ưng Nhất thiết trí trí, dùng vô sở đắc làm phương tiện tu năm nhãn. Nếu Bồ-tát Ma-ha-tát đem tâm tương ưng Nhất thiết trí trí, dùng vô sở đắc làm phương tiện tu sáu thần thông. Nếu Bồ-tát Ma-ha-tát đem tâm tương ưng Nhất thiết trí trí, dùng vô sở đắc làm phương tiện tu Phật mười lực. Nếu Bồ-tát Ma-ha-tát đem tâm tương ưng Nhất thiết trí trí, dùng vô sở đắc làm phương tiện tu bốn vô sở úy. Nếu Bồ-tát Ma-ha-tát đem tâm tương ưng Nhất thiết trí trí, dùng vô sở đắc làm phương tiện tu bốn vô ngại giải. Nếu Bồ-tát Ma-ha-tát đem tâm tương ưng Nhất thiết trí trí, dùng vô sở đắc làm phương tiện tu đại từ, đại bi, đại hỷ, đại xả. Nếu Bồ-tát Ma-ha-tát đem tâm tương ưng Nhất thiết trí trí, dùng vô sở đắc làm phương tiện tu mười tám pháp Phật bất cộng. Nếu Bồ-tát Ma-ha-tát đem tâm tương ưng Nhất thiết trí trí, dùng vô sở đắc làm phương tiện tu pháp vô vong thất. Nếu Bồ-tát Ma-ha-tát đem tâm tương ưng Nhất thiết trí trí, dùng vô sở đắc làm phương tiện tu tánh hằng trụ xả. Nếu Bồ-tát Ma-ha-tát đem tâm tương ưng Nhất thiết trí trí, dùng vô sở đắc làm phương tiện tu tất cả đà-la-ni môn. Nếu Bồ-tát Ma-ha-tát đem tâm tương ưng Nhất thiết trí trí, dùng vô sở đắc làm phương tiện tu tất cả tam-ma-địa môn. Nếu Bồ-tát Ma-ha-tát đem tâm tương ưng Nhất thiết trí trí, dùng vô sở đắc làm phương tiện tu nhất thiết trí. Nếu Bồ-tát Ma-ha-tát đem tâm tương ưng Nhất thiết trí trí, dùng vô sở đắc làm phương tiện tu đạo tướng trí. Nếu Bồ-tát Ma-ha-tát đem tâm tương ưng Nhất thiết trí trí, dùng vô sở đắc làm phương tiện tu nhất thiết tướng trí. Kiều Thi Ca! Đấy là Bồ-tát Ma-ha-tát Bát-nhã Ba-la-mật-đa.</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Lại nữa, Kiều Thi Ca! Nếu Bồ-tát Ma-ha-tát khi tu hành Bát-nhã Ba-la-mật-đa, tác lên quán như vầy: "Duy có các pháp thay nhau vin nương, thấm nhuần tăng trưởng, đầy khắp sung nhẫy, không có ngã và ngã sở". Lại tác lên quán này: "Bồ-tát Ma-ha-tát tâm hồi hướng chẳng hòa hiệp cùng tâm Bồ-đề, tâm Bồ-đề chẳng hòa hiệp cùng tâm hồi hướng. Tâm hồi hướng với trong tâm Bồ-đề vô sở hữu bất khả đắc, tâm Bồ-đề với trong tâm hồi hướng vô sở hữu bất khả đắc". Bồ-tát Ma-ha-tát tuy quán các pháp, mà đối với các pháp đều vô sở kiến. Kiều Thi Ca! Đấy là Bồ-tát Ma-ha-tát Bát-nhã Ba-la-mật-đa.</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Khi ấy, Thiên Đế Thích hỏi Thiện Hiện rằng: Bạch Đại Đức! Vì sao Bồ-tát Ma-ha-tát tâm hồi hướng chẳng hòa hiệp cùng tâm Bồ-đề? Vì sao tâm Bồ-đề chẳng hòa hiệp cùng tâm hồi hướng? Vì sao tâm hồi hướng với trong tâm Bồ-đề vô sở hữu bất khả đắc? Vì sao tâm Bồ-đề với trong tâm hồi hướng vô sở hữu bất khả đắc?</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Thiện Hiện đáp: Kiều Thi Ca! Bồ-tát Ma-ha-tát tâm hồi hướng thời phi tâm, tâm Bồ-đề cũng phi tâm. Nếu phi tâm thời bất khả tư nghì. Chẳng lẽ phi tâm hồi hướng phi tâm? Cũng chẳng lẽ phi tâm hồi hướng bất khả tư nghì? Chẳng lẽ bất khả tư nghì hồi hướng bất khả tư nghì? Cũng chẳng lẽ bất khả tư nghì hồi hướng phi tâm? Vì cớ sao? Vì phi tâm tức là bất khả tư nghì, bất khả tư nghì tức là phi tâm. Hai thứ như vậy đều vô sở hữu. Trong vô sở hữu không có hồi hướng vậy. Kiều Thi Ca! Nếu tác lên quán này, đấy là Bồ-tát Ma-ha-tát Bát-nhã Ba-la-mật-đa.</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Bấy giờ, Thế Tôn khen Thiện Hiện rằng: Hay thay! Hay thay! Ngươi khéo giỏi vì các Bồ-tát Ma-ha-tát tuyên thuyết Bát-nhã Ba-la-mật-đa, cũng khéo giỏi khuyên gắng khích lệ các Bồ-tát Ma-ha-tát khiến vui mừng nhảy nhót, tu học Bát-nhã Ba-la-mật-đa.</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Khi ấy, cụ thọ Thiện Hiện thưa Phật: Bạch Thế Tôn! Tôi đã biết ơn chẳng lẽ chẳng đền trả. Vì cớ sao? Vì các Đức Phật và các đệ tử quá khứ vì các Bồ-tát Ma-ha-tát tuyên thuyết sáu Ba-la-mật-đa, chỉ bày, dạy dẫn, ngợi khen, khích lệ, vui mừng, an ủi, vỗ về, gây dựng khiến được rốt ráo. Đức Thế Tôn lúc bấy giờ cũng ở trong học chúng, mà nay chứng Vô thượng Chánh đẳng Bồ-đề, nên tôi cũng cần nên thưa thuận lời Phật dạy, vì các Bồ-tát Ma-ha-tát tuyên thuyết sáu Ba-la-mật-đa, chỉ bày, dạy dẫn, ngợi khen, khích lệ, vui mừng, an ủi, vỗ về, gây dựng khiến được rốt ráo, mau chứng Vô thượng Chánh đẳng Bồ-đề. Đấy thời gọi là vì đền trả ơn đức kia!</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Bấy giờ, cụ thọ Thiện Hiện bảo Thiên Đế Thích rằng: Kiều Thi Ca! Ngươi hỏi vì sao Bồ-tát Ma-ha-tát nên trụ Bát-nhã Ba-la-mật-đa ấy. Lắng nghe, lắng nghe. Sẽ vì ngươi thuyết Bồ-tát Ma-ha-tát với Bát-nhã Ba-la-mật-đa như tướng chỗ nên trụ, chẳng nên trụ.</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Sắc, sắc tánh không. Thọ tưởng hành thức, thọ tưởng hành thức tánh không. Bồ-tát Ma-ha-tát, Bồ-tát Ma-ha-tát tánh không. Hoặc sắc tánh không, hoặc thọ tưởng hành thức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Nhãn xứ, nhãn xứ tánh không. Nhĩ tỷ thiệt thân ý xứ, nhĩ tỷ thiệt thân ý xứ tánh không. Bồ-tát Ma-ha-tát, Bồ-tát Ma-ha-tát tánh không. Hoặc nhãn xứ tánh không, hoặc nhĩ tỷ thiệt thân ý xứ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Sắc xứ, sắc tánh không. Thanh hương vị xúc pháp xứ, thanh hương vị xúc pháp xứ tánh không. Bồ-tát Ma-ha-tát, Bồ-tát Ma-ha-tát tánh không. Hoặc sắc xứ tánh không, hoặc thanh hương vị xúc pháp xứ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Nhãn giới, nhãn giới tánh không. Sắc giới, nhãn thức giới và nhãn xúc, nhãn xúc làm duyên sanh ra các thọ tánh không; sắc giới cho đến nhãn xúc làm duyên sanh ra các thọ tánh không. Bồ-tát Ma-ha-tát, Bồ-tát Ma-ha-tát tánh không. Hoặc nhãn giới tánh không; hoặc sắc giới, nhãn thức giới và nhãn xúc, nhãn xúc làm duyên sanh ra các thọ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Nhĩ giới, nhĩ giới tánh không. Thanh giới, nhĩ thức giới và nhĩ xúc, nhĩ xúc làm duyên sanh ra các thọ; thanh giới cho đến nhĩ xúc làm duyên sanh ra các thọ tánh không. Bồ-tát Ma-ha-tát, Bồ-tát Ma-ha-tát tánh không. Hoặc nhĩ giới tánh không, hoặc thanh giới, nhĩ thức giới và nhĩ xúc, nhĩ xúc làm duyên sanh ra các thọ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Tỷ giới, tỷ giới tánh không. Hương giới, tỷ thức giới, giới tánh không. Hương giới, tỷ thức giới và tỷ xúc, tỷ xúc làm duyên sanh ra các thọ; hương giới cho đến tỷ xúc làm duyên sanh ra các thọ tánh không. Bồ-tát Ma-ha-tát, Bồ-tát Ma-ha-tát tánh không. Hoặc tỷ giới tánh không; hoặc hương giới, tỷ thức giới và tỷ xúc, tỷ xúc làm duyên sanh ra các thọ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Thiệt giới, thiệt giới tánh không. Vị giới, thiệt thức giới và thiệt xúc, thiệt xúc làm duyên sanh ra các thọ; vị giới cho đến thiệt xúc làm duyên sanh ra các thọ tánh không. Bồ-tát Ma-ha-tát, Bồ-tát Ma-ha-tát tánh không. Hoặc thiệt giới tánh không; hoặc vị giới, thiệt thức giới và thiệt xúc, thiệt xúc làm duyên sanh ra các thọ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Thân giới, thân giới tánh không. Xúc giới, thân thức giới và thân xúc, thân xúc làm duyên sanh ra các thọ; xúc giới cho đến thân xúc làm duyên sanh ra các thọ tánh không. Bồ-tát Ma-ha-tát, Bồ-tát Ma-ha-tát tánh không. Hoặc thân giới tánh không; hoặc xúc giới, thân thức giới và thân xúc, thân xúc làm duyên sanh ra các thọ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Ý giới, ý giới tánh không. Pháp giới, ý thức giới và ý xúc, ý xúc làm duyên sanh ra các thọ; pháp giới cho đến ý xúc làm duyên sanh ra các thọ tánh không. Bồ-tát Ma-ha-tát, Bồ-tát Ma-ha-tát tánh không. Hoặc ý giới tánh không; hoặc pháp giới, ý thức giới và ý xúc, ý xúc làm duyên sanh ra các thọ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Địa giới, địa giới tánh không. Thủy hỏa phong không thức giới, thủy hỏa phong không thức giới tánh không. Bồ-tát Ma-ha-tát, Bồ-tát Ma-ha-tát tánh không. Hoặc địa giới tánh không, hoặc thủy hỏa phong không thức giới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Khổ thánh đế, khổ thánh đế tánh không. Tập diệt đạo thánh đế, tập diệt đạo thánh đế tánh không. Bồ-tát Ma-ha-tát, Bồ-tát Ma-ha-tát tánh không. Hoặc khổ thánh đế tánh không, hoặc tập diệt đạo thánh đế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Vô minh, vô minh tánh không. Hành, thức, danh sắc, lục xứ, xúc, thọ, ái, thủ, hữu, sanh, lão tử sầu thán khổ não tánh không. Bồ-tát Ma-ha-tát, Bồ-tát Ma-ha-tát tánh không. Hoặc vô minh tánh không, hoặc hành cho đến lão tử sầu thán khổ não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Nội không, nội không tánh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ngoại không cho đến vô tánh tự tánh không tánh không. Bồ-tát Ma-ha-tát, Bồ-tát Ma-ha-tát tánh không. Hoặc nội không tánh không, hoặc ngoại không cho đến vô tánh tự tánh không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Chơn như, chơn như tánh không. Pháp giới, pháp tánh, bất hư vọng tánh, bất biến dị tánh, bình đẳng tánh, ly sanh tánh, pháp định, pháp trụ, thật tế, hư không giới, bất tư nghì giới; pháp giới cho đến bất tư nghì giới tánh không. Bồ-tát Ma-ha-tát, Bồ-tát Ma-ha-tát tánh không. Hoặc chơn như tánh không, hoặc pháp giới cho đến bất tư nghì giới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Bố thí Ba-la-mật-đa, Bố thí Ba-la-mật-đa tánh không. Tịnh giới, An nhẫn, Tinh tiến, Tĩnh lự, Bát-nhã Ba-la-mật-đa, Tịnh giới cho đến Bát-nhã Ba-la-mật-đa tánh không. Bồ-tát Ma-ha-tát, Bồ-tát Ma-ha-tát tánh không. Hoặc Bố thí Ba-la-mật-đa tánh không, hoặc Tịnh giới, An nhẫn, Tinh tiến, Tĩnh lự, Bát-nhã Ba-la-mật-đa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Bốn tĩnh lự, bốn tĩnh lự tánh không. Bốn vô lượng, bốn vô sắc định; bốn vô lượng, bốn vô sắc định tánh không. Bồ-tát Ma-ha-tát, Bồ-tát Ma-ha-tát tánh không. Hoặc bốn tĩnh lự tánh không; hoặc bốn vô lượng, bốn vô sắc định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Tám giải thoát, tám giải thoát tánh không. Tám thắng xứ, chín thứ đệ định, mười biến xứ; tám thắng xứ, chín thứ đệ định, mười biến xứ tánh không. Bồ-tát Ma-ha-tát, Bồ-tát Ma-ha-tát tánh không. Hoặc tám giải thoát tánh không; hoặc tám thắng xứ, chín thứ đệ định, mười biến xứ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Kiều Thi Ca! Bốn niệm trụ, bốn niệm trụ tánh không. Bốn chánh đoạn, bốn thần túc, năm căn, năm lực, bảy đẳng giác chi, tám thánh đạo chi; bốn chánh đoạn cho đến tám thánh đạo chi tánh không. Bồ-tát Ma-ha-tát, Bồ-tát Ma-ha-tát tánh không. Hoặc bốn niệm trụ tánh không, hoặc bốn chánh đoạn, bốn thần túc, năm căn, năm lực, bảy đẳng giác chi, tám thánh đạo chi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Kiều Thi Ca! Không giải thoát môn, không giải thoát môn tánh không. Vô tướng, vô nguyện giải thoát môn; vô tướng, vô nguyện giải thoát môn tánh không. Bồ-tát Ma-ha-tát, Bồ-tát Ma-ha-tát tánh không. Hoặc không giải thoát môn tánh không; hoặc vô tướng, vô nguyện giải thoát môn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Kiều Thi Ca! Năm nhãn, năm nhãn tánh không. Sáu thần thông, sáu thần thông tánh không. Bồ-tát Ma-ha-tát, Bồ-tát Ma-ha-tát tánh không. Hoặc năm nhãn tánh không, hoặc sáu thần thông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Kiều Thi Ca! Phật mười lực, Phật mười lực tánh không. Bốn vô sở úy, bốn vô ngại giải, đại từ, đại bi, đại hỷ, đại xả, mười tám pháp Phật bất cộng; bốn vô sở úy cho đến mười tám pháp Phật bất cộng tánh không. Bồ-tát Ma-ha-tát, Bồ-tát Ma-ha-tát tánh không. Hoặc Phật mười lực tánh không; hoặc bốn vô sở úy, bốn vô ngại giải, đại từ, đại bi, đại hỷ, đại xả, mười tám pháp Phật bất cộng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Kiều Thi Ca! Pháp vô vong thất, pháp vô vong thất tánh không. Tánh hằng trụ xả, tánh hằng trụ xả tánh không. Bồ-tát Ma-ha-tát, Bồ-tát Ma-ha-tát tánh không. Hoặc pháp vô vong thất tánh không, hoặc tánh hằng trụ xả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Kiều Thi Ca! Tất cả đà-la-ni môn, tất cả đà-la-ni môn tánh không. Tất cả tam-ma-địa môn, tất cả tam-ma-địa môn tánh không. Bồ-tát Ma-ha-tát, Bồ-tát Ma-ha-tát tánh không. Hoặc tất cả đà-la-ni môn tánh không, hoặc tất cả tam-ma-địa môn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Kiều Thi Ca! Nhất thiết trí, nhất thiết trí tánh không. Đạo tướng trí, nhất thiết tướng trí; đạo tướng trí, nhất thiết tướng trí tánh không. Bồ-tát Ma-ha-tát, Bồ-tát Ma-ha-tát tánh không. Hoặc nhất thiết trí tánh không; hoặc đạo tướng trí, nhất thiết tướng trí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Kiều Thi Ca! Thanh văn thừa, Thanh văn thừa tánh không. Độc giác thừa, Vô thượng thừa, Độc giác thừa, Vô thượng thừa tánh không. Bồ-tát Ma-ha-tát, Bồ-tát Ma-ha-tát tánh không. Hoặc Thanh văn thừa tánh không; hoặc Độc giác thừa, Vô thượng thừa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Kiều Thi Ca! Dự lưu, Dự lưu tánh không. Nhất lai, Bất hoàn, A-la-hán, Độc giác, Bồ-tát, Như Lai; Nhất lai cho đến Như Lai tánh không. Bồ-tát Ma-ha-tát, Bồ-tát Ma-ha-tát tánh không. Hoặc Dự lưu tánh không; hoặc Nhất lai, Bất hoàn, A-la-hán, Độc giác, Bồ-tát, Như Lai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Kiều Thi Ca! Cực hỷ địa, Cực hỷ địa tánh không. Ly cấu địa, Phát quang địa, Diệm huệ địa, Cực nan thắng địa, Hiện tiền địa, Viễn hành địa, Bất động địa, Thiện huệ địa, Pháp vân địa: Ly cấu địa cho đến Pháp vân địa tánh không. Bồ-tát Ma-ha-tát, Bồ-tát Ma-ha-tát tánh không. Hoặc Cực hỷ địa tánh không, hoặc Ly cấu địa cho đến Pháp vân địa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Kiều Thi Ca! Dị sanh địa, Dị sanh địa tánh không. Chủng tánh địa, Đệ bát địa, Cụ kiến địa, Bạc địa, Ly dục địa, dĩ biện địa, Độc giác địa, Bồ-tát địa, Như Lai địa; Chủng tánh địa cho đến Như Lai địa tánh không. Bồ-tát Ma-ha-tát, Bồ-tát Ma-ha-tát tánh không. Hoặc Dị sanh địa tánh không, hoặc Chủng tánh địa cho đến Như Lai địa tánh không, hoặc Bồ-tát Ma-ha-tát tánh không. Tất cả như thế đều không có hai, không có hai phần. Kiều Thi Ca! Bồ-tát Ma-ha-tát với Bát-nhã Ba-la-mật-đa nên trụ như thế.</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Khi ấy, Thiên Đế Thích hỏi Thiện Hiện rằng: Chỗ nào Bồ-tát Ma-ha-tát khi hành Bát-nhã Ba-la-mật-đa chỗ chẳng nên trụ? Thiện Hiện đáp: Kiều Thi Ca! Bồ-tát Ma-ha-tát khi hành Bát-nhã Ba-la-mật-đa chẳng nên trụ sắc, chẳng nên trụ thọ tưởng hành thức. Vì cớ sao? Vì hữu sở đắc làm phương tiện vậy. Kiều Thi Ca! Bồ-tát Ma-ha-tát khi hành Bát-nhã Ba-la-mật-đa chẳng nên trụ nhãn xứ, chẳng nên trụ nhĩ tỷ thiệt thân ý xứ. Vì cớ sao? Vì hữu sở đắc làm phương tiện vậy. Kiều Thi Ca! Bồ-tát Ma-ha-tát khi hành Bát-nhã Ba-la-mật-đa chẳng nên trụ sắc xứ, chẳng nên trụ thanh hương vị xúc pháp xứ. Vì cớ sao? Vì hữu sở đắc làm phương tiện vậy.</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nhãn giới, chẳng nên trụ sắc giới, nhãn thức giới và nhãn xúc, nhãn xúc làm duyên sanh ra các thọ. Vì cớ sao? Vì hữu sở đắc làm phương tiện vậy.</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nhĩ giới, chẳng nên trụ thanh giới, nhĩ thức giới và nhĩ xúc, nhĩ xúc làm duyên sanh ra các thọ. Vì cớ sao? Vì hữu sở đắc làm phương tiện vậy.</w:t>
      </w:r>
    </w:p>
    <w:p w:rsidR="00000000" w:rsidDel="00000000" w:rsidP="00000000" w:rsidRDefault="00000000" w:rsidRPr="00000000" w14:paraId="0000003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tỷ giới, chẳng nên trụ hương giới, tỷ thức giới và tỷ xúc, tỷ xúc làm duyên sanh ra các thọ. Vì cớ sao? Vì hữu sở đắc làm phương tiện vậy.</w:t>
      </w:r>
    </w:p>
    <w:p w:rsidR="00000000" w:rsidDel="00000000" w:rsidP="00000000" w:rsidRDefault="00000000" w:rsidRPr="00000000" w14:paraId="00000039">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thiệt giới, chẳng nên trụ vị giới, thiệt thức giới và thiệt xúc, thiệt xúc làm duyên sanh ra các thọ. Vì cớ sao? Vì hữu sở đắc làm phương tiện vậy.</w:t>
      </w:r>
    </w:p>
    <w:p w:rsidR="00000000" w:rsidDel="00000000" w:rsidP="00000000" w:rsidRDefault="00000000" w:rsidRPr="00000000" w14:paraId="0000003A">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thân giới, chẳng nên trụ xúc giới, thân thức giới và thân xúc, thân xúc làm duyên sanh ra các thọ. Vì cớ sao? Vì hữu sở đắc làm phương tiện vậy.</w:t>
      </w:r>
    </w:p>
    <w:p w:rsidR="00000000" w:rsidDel="00000000" w:rsidP="00000000" w:rsidRDefault="00000000" w:rsidRPr="00000000" w14:paraId="0000003B">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ý giới, chẳng nên trụ pháp giới, ý thức giới và ý xúc, ý xúc làm duyên sanh ra các thọ. Vì cớ sao? Vì hữu sở đắc làm phương tiện vậy.</w:t>
      </w:r>
    </w:p>
    <w:p w:rsidR="00000000" w:rsidDel="00000000" w:rsidP="00000000" w:rsidRDefault="00000000" w:rsidRPr="00000000" w14:paraId="0000003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địa giới, chẳng nên trụ thủy hỏa phong không thức giới. Vì cớ sao? Vì hữu sở đắc làm phương tiện vậy.</w:t>
      </w:r>
    </w:p>
    <w:p w:rsidR="00000000" w:rsidDel="00000000" w:rsidP="00000000" w:rsidRDefault="00000000" w:rsidRPr="00000000" w14:paraId="0000003D">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khổ thánh đế, chẳng nên trụ tập diệt đạo thánh đế. Vì cớ sao? Vì hữu sở đắc làm phương tiện vậy.</w:t>
      </w:r>
    </w:p>
    <w:p w:rsidR="00000000" w:rsidDel="00000000" w:rsidP="00000000" w:rsidRDefault="00000000" w:rsidRPr="00000000" w14:paraId="0000003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vô minh, chẳng nên trụ hành, thức, danh sắc, lục xứ, xúc, thọ, ái, thủ, hữu, sanh, lão tử sầu thán khổ ưu não. Vì cớ sao? Vì hữu sở đắc làm phương tiện vậy.</w:t>
      </w:r>
    </w:p>
    <w:p w:rsidR="00000000" w:rsidDel="00000000" w:rsidP="00000000" w:rsidRDefault="00000000" w:rsidRPr="00000000" w14:paraId="0000003F">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Vì cớ sao? Vì hữu sở đắc làm phương tiện vậy.</w:t>
      </w:r>
    </w:p>
    <w:p w:rsidR="00000000" w:rsidDel="00000000" w:rsidP="00000000" w:rsidRDefault="00000000" w:rsidRPr="00000000" w14:paraId="00000040">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chơn như; chẳng nên trụ pháp giới, pháp tánh, bất hư vọng tánh, bất biến dị tánh, bình đẳng tánh, ly sanh tánh, pháp định, pháp trụ, thật tế, hư không giới, bất tư nghì giới. Vì cớ sao? Vì hữu sở đắc làm phương tiện vậy.</w:t>
      </w:r>
    </w:p>
    <w:p w:rsidR="00000000" w:rsidDel="00000000" w:rsidP="00000000" w:rsidRDefault="00000000" w:rsidRPr="00000000" w14:paraId="00000041">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Bố thí Bát-nhã Ba-la-mật-đa, chẳng nên trụ Tịnh giới, An nhẫn, Tinh tiến, Tĩnh lự, Bát-nhã Ba-la-mật-đa. Vì cớ sao? Vì hữu sở đắc làm phương tiện vậy.</w:t>
      </w:r>
    </w:p>
    <w:p w:rsidR="00000000" w:rsidDel="00000000" w:rsidP="00000000" w:rsidRDefault="00000000" w:rsidRPr="00000000" w14:paraId="00000042">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bốn tĩnh lự, chẳng nên trụ bốn vô lượng, bốn vô sắc định. Vì cớ sao? Vì hữu sở đắc làm phương tiện vậy.</w:t>
      </w:r>
    </w:p>
    <w:p w:rsidR="00000000" w:rsidDel="00000000" w:rsidP="00000000" w:rsidRDefault="00000000" w:rsidRPr="00000000" w14:paraId="00000043">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giải thoát, chẳng nên trụ tám thắng xứ, chín thứ đệ định, mười biến xứ. Vì cớ sao? Vì hữu sở đắc làm phương tiện vậy.</w:t>
      </w:r>
    </w:p>
    <w:p w:rsidR="00000000" w:rsidDel="00000000" w:rsidP="00000000" w:rsidRDefault="00000000" w:rsidRPr="00000000" w14:paraId="00000044">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bốn niệm trụ, chẳng nên trụ bốn chánh đoạn, bốn thần túc, năm căn, năm lực, bảy đẳng giác chi, tám thánh đạo chi. Vì cớ sao? Vì hữu sở đắc làm phương tiện vậy.</w:t>
      </w:r>
    </w:p>
    <w:p w:rsidR="00000000" w:rsidDel="00000000" w:rsidP="00000000" w:rsidRDefault="00000000" w:rsidRPr="00000000" w14:paraId="00000045">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không giải thoát môn, chẳng nên trụ vô tướng, vô nguyện giải thoát môn. Vì cớ sao? Vì hữu sở đắc làm phương tiện vậy.</w:t>
      </w:r>
    </w:p>
    <w:p w:rsidR="00000000" w:rsidDel="00000000" w:rsidP="00000000" w:rsidRDefault="00000000" w:rsidRPr="00000000" w14:paraId="0000004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năm nhãn, chẳng nên trụ sáu thần thông. Vì cớ sao? Vì hữu sở đắc làm phương tiện vậy.</w:t>
      </w:r>
    </w:p>
    <w:p w:rsidR="00000000" w:rsidDel="00000000" w:rsidP="00000000" w:rsidRDefault="00000000" w:rsidRPr="00000000" w14:paraId="0000004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Phật mười lực; chẳng nên trụ bốn vô sở úy bốn vô ngại giải, đại từ, đại bi, đại hỷ, đại xả, mười tám pháp Phật bất cộng. Vì cớ sao? Vì hữu sở đắc làm phương tiện vậy.</w:t>
      </w:r>
    </w:p>
    <w:p w:rsidR="00000000" w:rsidDel="00000000" w:rsidP="00000000" w:rsidRDefault="00000000" w:rsidRPr="00000000" w14:paraId="0000004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pháp vô vong thất, chẳng nên trụ tánh hằng trụ xả. Vì cớ sao? Vì hữu sở đắc làm phương tiện vậy.</w:t>
      </w:r>
    </w:p>
    <w:p w:rsidR="00000000" w:rsidDel="00000000" w:rsidP="00000000" w:rsidRDefault="00000000" w:rsidRPr="00000000" w14:paraId="00000049">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tất cả đà-la-ni môn, chẳng nên trụ tất cả tam-ma-địa môn. Vì cớ sao? Vì hữu sở đắc làm phương tiện vậy.</w:t>
      </w:r>
    </w:p>
    <w:p w:rsidR="00000000" w:rsidDel="00000000" w:rsidP="00000000" w:rsidRDefault="00000000" w:rsidRPr="00000000" w14:paraId="0000004A">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nhất thiết trí, chẳng nên trụ đạo tướng trí, nhất thiết tướng trí. Vì cớ sao? Vì hữu sở đắc làm phương tiện vậy.</w:t>
      </w:r>
    </w:p>
    <w:p w:rsidR="00000000" w:rsidDel="00000000" w:rsidP="00000000" w:rsidRDefault="00000000" w:rsidRPr="00000000" w14:paraId="0000004B">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Thanh văn thừa, chẳng nên trụ Độc giác thừa, Vô thượng thừa. Vì cớ sao? Vì hữu sở đắc làm phương tiện vậy.</w:t>
      </w:r>
    </w:p>
    <w:p w:rsidR="00000000" w:rsidDel="00000000" w:rsidP="00000000" w:rsidRDefault="00000000" w:rsidRPr="00000000" w14:paraId="0000004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Dự lưu quả, chẳng nên trụ Nhất lai, Bất hoàn, A-la-hán quả, Độc giác, Bồ-tát, Như Lai. Vì cớ sao? Vì hữu sở đắc làm phương tiện vậy.</w:t>
      </w:r>
    </w:p>
    <w:p w:rsidR="00000000" w:rsidDel="00000000" w:rsidP="00000000" w:rsidRDefault="00000000" w:rsidRPr="00000000" w14:paraId="0000004D">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Cực hỷ địa, chẳng nên trụ Ly cấu địa, Phát quang địa, Diệm huệ địa, Cực nan thắng địa, Hiện tiền địa, Viễn hành địa, Bất động địa, Thiện huệ địa, Pháp vân địa. Vì cớ sao? Vì hữu sở đắc làm phương tiện vậy.</w:t>
      </w:r>
    </w:p>
    <w:p w:rsidR="00000000" w:rsidDel="00000000" w:rsidP="00000000" w:rsidRDefault="00000000" w:rsidRPr="00000000" w14:paraId="0000004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Dị sanh địa; chẳng nên trụ Chủng tánh địa, Đệ bát địa, Cụ kiến địa, Bạc địa, Ly dục địa, Dĩ biện địa, Độc giác địa, Bồ-tát địa, Như Lai địa. Vì cớ sao? Vì hữu sở đắc làm phương tiện vậy.</w:t>
      </w:r>
    </w:p>
    <w:p w:rsidR="00000000" w:rsidDel="00000000" w:rsidP="00000000" w:rsidRDefault="00000000" w:rsidRPr="00000000" w14:paraId="0000004F">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l/v6klOKkscTBAy+JBghKewMOw==">AMUW2mVyIJIJLU6MqDNPVhk0iMK0LlQS+uh6W1TWYz0+AQmw5inwLP8EH2YGcAxG42xha8sY7/cqvs+zE2/y7M+1VCP3ff/yED/vvumdZjB/K87qz2Wbcl356VL75j06s0cTcRzBvP60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2022-12-04T08:36:00Z</dcterms:created>
  <dc:creator>Vien-Giac-Thao</dc:creator>
</cp:coreProperties>
</file>