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E3" w:rsidRPr="004500B8" w:rsidRDefault="005609E3" w:rsidP="00BA462E">
      <w:pPr>
        <w:pStyle w:val="KeinLeerraum"/>
        <w:jc w:val="center"/>
        <w:rPr>
          <w:b/>
          <w:szCs w:val="24"/>
        </w:rPr>
      </w:pPr>
      <w:bookmarkStart w:id="0" w:name="_GoBack"/>
      <w:bookmarkEnd w:id="0"/>
      <w:r w:rsidRPr="004500B8">
        <w:rPr>
          <w:b/>
          <w:szCs w:val="24"/>
        </w:rPr>
        <w:t>Kinh Đại Bát-Nhã Ba-La-Mật-Đa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  <w:r w:rsidRPr="004500B8">
        <w:rPr>
          <w:rFonts w:cs="Times New Roman"/>
          <w:b/>
          <w:bCs/>
          <w:szCs w:val="24"/>
        </w:rPr>
        <w:t>(Trọn bộ 24 tập)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  <w:r w:rsidRPr="004500B8">
        <w:rPr>
          <w:rFonts w:cs="Times New Roman"/>
          <w:b/>
          <w:bCs/>
          <w:szCs w:val="24"/>
        </w:rPr>
        <w:t>Hán dịch: Tam Tạng Pháp Sư Huyền Trang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  <w:r w:rsidRPr="004500B8">
        <w:rPr>
          <w:rFonts w:cs="Times New Roman"/>
          <w:b/>
          <w:bCs/>
          <w:szCs w:val="24"/>
        </w:rPr>
        <w:t>Việt dịch: Hòa Thượng Thích Trí Nghiêm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  <w:r w:rsidRPr="004500B8">
        <w:rPr>
          <w:rFonts w:cs="Times New Roman"/>
          <w:b/>
          <w:bCs/>
          <w:szCs w:val="24"/>
        </w:rPr>
        <w:t>Khảo dịch: Hòa Thượng Thích Thiện Siêu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  <w:r w:rsidRPr="004500B8">
        <w:rPr>
          <w:rFonts w:cs="Times New Roman"/>
          <w:b/>
          <w:bCs/>
          <w:szCs w:val="24"/>
        </w:rPr>
        <w:t>Sàigòn 1998</w:t>
      </w:r>
    </w:p>
    <w:p w:rsidR="005609E3" w:rsidRPr="004500B8" w:rsidRDefault="005609E3" w:rsidP="00BA462E">
      <w:pPr>
        <w:ind w:firstLine="709"/>
        <w:jc w:val="center"/>
        <w:rPr>
          <w:b/>
        </w:rPr>
      </w:pPr>
    </w:p>
    <w:p w:rsidR="005609E3" w:rsidRPr="004500B8" w:rsidRDefault="005609E3" w:rsidP="00BA462E">
      <w:pPr>
        <w:jc w:val="center"/>
        <w:rPr>
          <w:b/>
        </w:rPr>
      </w:pPr>
      <w:r w:rsidRPr="004500B8">
        <w:rPr>
          <w:b/>
        </w:rPr>
        <w:t>--- o0o ---</w:t>
      </w:r>
    </w:p>
    <w:p w:rsidR="005609E3" w:rsidRPr="004500B8" w:rsidRDefault="005609E3" w:rsidP="00BA462E">
      <w:pPr>
        <w:jc w:val="center"/>
        <w:rPr>
          <w:b/>
        </w:rPr>
      </w:pP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  <w:r w:rsidRPr="004500B8">
        <w:rPr>
          <w:rFonts w:cs="Times New Roman"/>
          <w:b/>
          <w:bCs/>
          <w:szCs w:val="24"/>
        </w:rPr>
        <w:t>Tập 2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 w:val="30"/>
          <w:szCs w:val="30"/>
        </w:rPr>
      </w:pPr>
      <w:r w:rsidRPr="004500B8">
        <w:rPr>
          <w:rFonts w:cs="Times New Roman"/>
          <w:b/>
          <w:bCs/>
          <w:sz w:val="30"/>
          <w:szCs w:val="30"/>
        </w:rPr>
        <w:t xml:space="preserve">Quyển Thứ </w:t>
      </w:r>
      <w:r>
        <w:rPr>
          <w:rFonts w:cs="Times New Roman"/>
          <w:b/>
          <w:bCs/>
          <w:sz w:val="30"/>
          <w:szCs w:val="30"/>
        </w:rPr>
        <w:t>35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 w:val="28"/>
          <w:szCs w:val="28"/>
        </w:rPr>
      </w:pPr>
      <w:r w:rsidRPr="004500B8">
        <w:rPr>
          <w:rFonts w:cs="Times New Roman"/>
          <w:b/>
          <w:bCs/>
          <w:sz w:val="28"/>
          <w:szCs w:val="28"/>
        </w:rPr>
        <w:t>Hội Thứ Nhất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</w:p>
    <w:p w:rsidR="005609E3" w:rsidRPr="004500B8" w:rsidRDefault="005609E3" w:rsidP="00BA462E">
      <w:pPr>
        <w:jc w:val="center"/>
        <w:rPr>
          <w:rFonts w:cs="Times New Roman"/>
          <w:b/>
          <w:bCs/>
          <w:sz w:val="28"/>
          <w:szCs w:val="28"/>
        </w:rPr>
      </w:pPr>
      <w:r w:rsidRPr="004500B8">
        <w:rPr>
          <w:rFonts w:cs="Times New Roman"/>
          <w:b/>
          <w:bCs/>
          <w:sz w:val="28"/>
          <w:szCs w:val="28"/>
        </w:rPr>
        <w:t>PHẨM DẠY BẢO DẠY TRAO</w:t>
      </w:r>
    </w:p>
    <w:p w:rsidR="005609E3" w:rsidRPr="004500B8" w:rsidRDefault="005609E3" w:rsidP="00BA462E">
      <w:pPr>
        <w:jc w:val="center"/>
        <w:rPr>
          <w:rFonts w:cs="Times New Roman"/>
          <w:b/>
          <w:bCs/>
          <w:szCs w:val="24"/>
        </w:rPr>
      </w:pPr>
      <w:r w:rsidRPr="004500B8">
        <w:rPr>
          <w:rFonts w:cs="Times New Roman"/>
          <w:b/>
          <w:bCs/>
          <w:szCs w:val="24"/>
        </w:rPr>
        <w:t>Thứ</w:t>
      </w:r>
      <w:r>
        <w:rPr>
          <w:rFonts w:cs="Times New Roman"/>
          <w:b/>
          <w:bCs/>
          <w:szCs w:val="24"/>
        </w:rPr>
        <w:t xml:space="preserve"> 7 -</w:t>
      </w:r>
      <w:r w:rsidRPr="004500B8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25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tịnh hoặc bất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tịnh bất tịnh,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tịnh bất tịnh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 tăng ngữ. Tăng ngữ đây đã chẳng phải có, làm sao nói được: Tức quả Dự lưu hoặc tịnh hoặc bất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không hoặc bất không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không bất không,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không bất không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 tăng ngữ. Tăng ngữ đây đã chẳng phải có, làm sao nói được: Tức quả Dự lưu hoặc không hoặc bất không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hữu tướng hoặc vô tướng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hữu tướng vô tướng,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hữu tướng vô tướng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 tăng ngữ. Tăng ngữ đây đã chẳng phải có, làm sao nói được: Tức quả Dự lưu hoặc hữu tướng hoặc vô tướng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hữu nguyện hoặc vô nguyện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hữu nguyện vô nguyện,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hữu nguyện vô nguyện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 tăng ngữ. Tăng ngữ đây đã chẳng phải có, làm sao nói được: Tức quả Dự lưu hoặc hữu nguyện hoặc vô nguyện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Thiện Hiện! Ngươi lại quán nghĩa nào mà nói tức quả Dự lưu hoặc tịch tĩnh hoặc bất tịch tĩnh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tịch tĩnh bất tịch tĩnh,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tịch tĩnh bất tịch tĩnh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 tăng ngữ. Tăng ngữ đây đã chẳng phải có, làm sao nói được: Tức quả Dự lưu hoặc tịch tĩnh hoặc bất tịch tĩnh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viễn ly hoặc bất viễn ly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viễn ly bất viễn ly,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viễn ly bất viễn ly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 tăng ngữ. Tăng ngữ đây đã chẳng phải có, làm sao nói được: Tức quả Dự lưu hoặc viễn ly hoặc bất viễn ly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hữu vi hoặc vô vi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vi hoặc vô vi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hữu vi vô vi,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vi vô vi,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hữu vi vô vi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vi vô vi tăng ngữ. Tăng ngữ đây đã chẳng phải có, làm sao nói được: Tức quả Dự lưu hoặc hữu vi hoặc vô vi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vi hoặc vô vi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hữu lậu hoặc vô lậu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lậu hoặc vô lậu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hữu lậu vô lậu,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lậu vô lậu,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hữu lậu vô lậu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lậu vô lậu tăng ngữ. Tăng ngữ đây đã chẳng phải có, làm sao nói được: Tức quả Dự lưu hoặc hữu lậu hoặc vô lậu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lậu hoặc vô lậu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sanh hoặc diệt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sanh hoặc diệt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sanh diệt,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sanh diệt,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sanh diệt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sanh diệt tăng ngữ. Tăng ngữ đây đã chẳng phải có, làm sao nói được: Tức quả Dự lưu hoặc sanh hoặc diệt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sanh hoặc diệt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thiện hoặc phi thiện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thiện hoặc phi thiện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thiện phi thiện,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thiện phi thiện,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thiện phi thiện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thiện phi thiện tăng ngữ. Tăng ngữ đây đã chẳng phải có, làm sao nói được: Tức quả Dự lưu hoặc thiện hoặc phi thiện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thiện hoặc phi thiện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Thiện Hiện! Ngươi lại quán nghĩa nào mà nói tức quả Dự lưu hoặc hữu tội hoặc vô tội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tội hoặc vô tội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hữu tội vô tội,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tội vô tội,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hữu tội vô tội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tội vô tội tăng ngữ. Tăng ngữ đây đã chẳng phải có, làm sao nói được: Tức quả Dự lưu hoặc hữu tội hoặc vô tội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tội hoặc vô tội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hữu phiền não hoặc vô phiền não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phiền não hoặc vô phiền não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hữu phiền não vô phiền não,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phiền não vô phiền não,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hữu phiền não vô phiền não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phiền não vô phiền não tăng ngữ. Tăng ngữ đây đã chẳng phải có, làm sao nói được: Tức quả Dự lưu hoặc hữu phiền não hoặc vô phiền não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phiền não hoặc vô phiền não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thế gian hoặc xuất thế gian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thế gian hoặc xuất thế gian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thế gian xuất thế gian,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thế gian xuất thế gian,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thế gian xuất thế gian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thế gian xuất thế gian tăng ngữ. Tăng ngữ đây đã chẳng phải có, làm sao nói được: Tức quả Dự lưu hoặc thế gian hoặc xuất thế gian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thế gian hoặc xuất thế gian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tạp nhiễm hoặc thanh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tạp nhiễm hoặc thanh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tạp nhiễm thanh tịnh,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tạp nhiễm thanh tịnh,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tạp nhiễm thanh tịnh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tạp nhiễm thanh tịnh tăng ngữ. Tăng ngữ đây đã chẳng phải có, làm sao nói được: Tức quả Dự lưu hoặc tạp nhiễm hoặc thanh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tạp nhiễm hoặc thanh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ngữ. Tăng ngữ đây đã chẳng phải có, làm sao nói được: Tức quả Dự lưu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ở trong hoặc ở ngoài hoặc ở giữa hai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ở trong hoặc ở ngoài hoặc ở giữa hai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ở trong ở ngoài ở giữa hai,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ở trong ở ngoài ở giữa hai,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ở trong ở ngoài ở giữa hai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ở trong ở ngoài ở giữa hai tăng ngữ. Tăng ngữ đây đã chẳng phải có, </w:t>
      </w: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làm sao nói được: Tức quả Dự lưu hoặc ở trong hoặc ở ngoài hoặc ở giữa hai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ở trong hoặc ở ngoài hoặc ở giữa hai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quả Dự lưu hoặc khả đắc hoặc bất khả đắc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khả đắc hoặc bất khả đắc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quả Dự lưu khả đắc bất khả đắc, hoặc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khả đắc bất khả đắc,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quả Dự lưu khả đắc bất khả đắc tăng ngữ và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khả đắc bất khả đắc tăng ngữ. Tăng ngữ đây đã chẳng phải có, làm sao nói được: Tức quả Dự lưu hoặc khả đắc hoặc bất khả đắc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tức quả Nhất lai, Bất hoàn, </w:t>
      </w:r>
      <w:r w:rsidR="00F83EBB">
        <w:rPr>
          <w:rFonts w:eastAsia="Times New Roman" w:cs="Times New Roman"/>
          <w:b/>
          <w:szCs w:val="24"/>
          <w:lang w:val="en-US" w:eastAsia="de-DE"/>
        </w:rPr>
        <w:t>A-la-hán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khả đắc hoặc bất khả đắc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Lại nữa, Thiện Hiện! Ngươi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ư? Cụ thọ Thiện Hiện thưa: Bạch Thế Tôn!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thường hoặc vô thường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thường vô thường,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thường vô thường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thường hoặc vô thường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lạc hoặc khổ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lạc khổ,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lạc khổ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lạc hoặc khổ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ngã hoặc vô ngã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ngã vô ngã,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ngã vô ngã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ngã hoặc vô ngã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vi hoặc vô vi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vi vô vi,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vi vô vi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vi hoặc vô vi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lậu hoặc vô lậu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lậu vô lậu,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lậu vô lậu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lậu hoặc vô lậu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sanh hoặc diệt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sanh diệt,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sanh diệt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sanh hoặc diệt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thiện hoặc phi thiện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thiện phi thiện,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thiện phi thiện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thiện hoặc phi thiện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tội hoặc vô tội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tội vô tội,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tội vô tội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tội hoặc vô tội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phiền não hoặc vô phiền não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phiền não vô phiền não,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phiền não vô phiền não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phiền não hoặc vô phiền não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thế gian hoặc xuất thế gian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thế gian xuất thế gian,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thế gian xuất thế gian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thế gian hoặc xuất thế gian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tạp nhiễm hoặc thanh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tạp nhiễm thanh tịnh,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tạp nhiễm thanh tịnh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tạp nhiễm hoặc thanh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ở trong hoặc ở ngoài hoặc ở giữa hai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ở trong ở ngoài ở giữa hai,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ở trong ở ngoài ở giữa hai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ở trong hoặc ở ngoài hoặc ở giữa hai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khả đắc hoặc bất khả đắc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khả đắc bất khả đắc,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khả đắc bất khả đắc tăng ngữ. Tăng ngữ đây đã chẳng phải có, làm sao nói được: Tức Ðộc giác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khả đắc hoặc bất khả đắc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Lại nữa, Thiện Hiện! Ngươi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ư? Cụ thọ Thiện Hiện thưa: Bạch Thế Tôn!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thường hoặc vô thường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thường vô thường,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thường vô thường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thường hoặc vô thường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lạc hoặc khổ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lạc khổ,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lạc khổ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lạc hoặc khổ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ngã hoặc vô ngã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ngã vô ngã,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ngã vô ngã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ngã hoặc vô ngã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vi hoặc vô vi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vi vô vi,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vi vô vi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vi hoặc vô vi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lậu hoặc vô lậu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lậu vô lậu,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lậu vô lậu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lậu hoặc vô lậu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sanh hoặc diệt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sanh diệt,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sanh diệt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sanh hoặc diệt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thiện hoặc phi thiện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thiện phi thiện,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thiện phi thiện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thiện hoặc phi thiện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tội hoặc vô tội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tội vô tội,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tội vô tội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tội hoặc vô tội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phiền não hoặc vô phiền não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phiền não vô phiền não,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phiền não vô phiền não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phiền não hoặc vô phiền não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thế gian hoặc xuất thế gian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thế gian xuất thế gian,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thế gian xuất thế gian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thế gian hoặc xuất thế gian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tạp nhiễm hoặc thanh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tạp nhiễm thanh tịnh,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tạp nhiễm thanh tịnh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tạp nhiễm hoặc thanh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thuộc sanh tử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thuộc sanh tử hoặc thuộc </w:t>
      </w:r>
      <w:r w:rsidR="00F227DC">
        <w:rPr>
          <w:rFonts w:eastAsia="Times New Roman" w:cs="Times New Roman"/>
          <w:b/>
          <w:szCs w:val="24"/>
          <w:lang w:val="en-US" w:eastAsia="de-DE"/>
        </w:rPr>
        <w:t>Niết-bàn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ở trong hoặc ở ngoài hoặc ở giữa hai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ở trong ở ngoài ở giữa hai,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ở trong ở ngoài ở giữa hai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ở trong hoặc ở ngoài hoặc ở giữa hai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khả đắc hoặc bất khả đắc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khả đắc bất khả đắc,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khả đắc bất khả đắc tăng ngữ. Tăng ngữ đây đã chẳng phải có, làm sao nói được: Tức tất cả hạnh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khả đắc hoặc bất khả đắc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Lại nữa, Thiện Hiện! Ngươi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ư? Cụ thọ Thiện Hiện thưa: Bạch Thế Tôn! Chư Phật Vô thượng </w:t>
      </w: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thường hoặc vô thường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thường vô thường,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thường vô thường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thường hoặc vô thường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lạc hoặc khổ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lạc khổ,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lạc khổ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lạc hoặc khổ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ngã hoặc vô ngã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ngã vô ngã,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ngã vô ngã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ngã hoặc vô ngã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tịnh bất tịnh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tịnh hoặc bất tịnh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không bất không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không hoặc bất không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tướng vô tướng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tướng hoặc vô tướng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hữu nguyện vô nguyện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hữu nguyện hoặc vô nguyện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6F5C53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</w:t>
      </w:r>
      <w:r w:rsidRPr="002B42B2">
        <w:rPr>
          <w:rFonts w:eastAsia="Times New Roman" w:cs="Times New Roman"/>
          <w:b/>
          <w:szCs w:val="24"/>
          <w:lang w:val="en-US" w:eastAsia="de-DE"/>
        </w:rPr>
        <w:lastRenderedPageBreak/>
        <w:t xml:space="preserve">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tịch tĩnh bất tịch tĩnh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tịch tĩnh hoặc bất tịch tĩnh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2B42B2" w:rsidRPr="002B42B2" w:rsidRDefault="002B42B2" w:rsidP="00BA462E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b/>
          <w:szCs w:val="24"/>
          <w:lang w:val="en-US" w:eastAsia="de-DE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 xml:space="preserve">Thiện Hiện! Ngươi lại quán nghĩa nào mà nói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chẳng phải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</w:t>
      </w:r>
      <w:r w:rsidR="006F5C53">
        <w:rPr>
          <w:rFonts w:eastAsia="Times New Roman" w:cs="Times New Roman"/>
          <w:b/>
          <w:szCs w:val="24"/>
          <w:lang w:val="en-US" w:eastAsia="de-DE"/>
        </w:rPr>
        <w:t>ư? - Bạch Thế Tôn!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ly, hãy rốt ráo bất khả đắc, vì tánh chẳng phải có </w:t>
      </w:r>
      <w:r w:rsidR="00DF2CAB">
        <w:rPr>
          <w:rFonts w:eastAsia="Times New Roman" w:cs="Times New Roman"/>
          <w:b/>
          <w:szCs w:val="24"/>
          <w:lang w:val="en-US" w:eastAsia="de-DE"/>
        </w:rPr>
        <w:t>vậy, huống là có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viễn ly bất viễn ly tăng ngữ. Tăng ngữ đây đã chẳng phải có, làm sao nói được: Tức chư Phật Vô thượng Chánh đẳng </w:t>
      </w:r>
      <w:r w:rsidR="00F83EBB">
        <w:rPr>
          <w:rFonts w:eastAsia="Times New Roman" w:cs="Times New Roman"/>
          <w:b/>
          <w:szCs w:val="24"/>
          <w:lang w:val="en-US" w:eastAsia="de-DE"/>
        </w:rPr>
        <w:t>Bồ-đề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hoặc viễn ly hoặc bất viễn ly tăng ngữ là </w:t>
      </w:r>
      <w:r w:rsidR="00F83EBB">
        <w:rPr>
          <w:rFonts w:eastAsia="Times New Roman" w:cs="Times New Roman"/>
          <w:b/>
          <w:szCs w:val="24"/>
          <w:lang w:val="en-US" w:eastAsia="de-DE"/>
        </w:rPr>
        <w:t>Bồ-tát Ma-ha-tát</w:t>
      </w:r>
      <w:r w:rsidRPr="002B42B2">
        <w:rPr>
          <w:rFonts w:eastAsia="Times New Roman" w:cs="Times New Roman"/>
          <w:b/>
          <w:szCs w:val="24"/>
          <w:lang w:val="en-US" w:eastAsia="de-DE"/>
        </w:rPr>
        <w:t xml:space="preserve"> vậy.</w:t>
      </w:r>
    </w:p>
    <w:p w:rsidR="00EF5790" w:rsidRPr="00307F70" w:rsidRDefault="002B42B2" w:rsidP="00BA462E">
      <w:pPr>
        <w:spacing w:before="100" w:beforeAutospacing="1" w:after="100" w:afterAutospacing="1"/>
        <w:jc w:val="center"/>
        <w:rPr>
          <w:b/>
          <w:i/>
          <w:szCs w:val="24"/>
        </w:rPr>
      </w:pPr>
      <w:r w:rsidRPr="002B42B2">
        <w:rPr>
          <w:rFonts w:eastAsia="Times New Roman" w:cs="Times New Roman"/>
          <w:b/>
          <w:szCs w:val="24"/>
          <w:lang w:val="en-US" w:eastAsia="de-DE"/>
        </w:rPr>
        <w:t>--- o0o ---</w:t>
      </w:r>
    </w:p>
    <w:sectPr w:rsidR="00EF5790" w:rsidRPr="00307F70" w:rsidSect="005B7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81" w:rsidRDefault="00F51381" w:rsidP="00D42E50">
      <w:r>
        <w:separator/>
      </w:r>
    </w:p>
  </w:endnote>
  <w:endnote w:type="continuationSeparator" w:id="0">
    <w:p w:rsidR="00F51381" w:rsidRDefault="00F51381" w:rsidP="00D4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50" w:rsidRDefault="00D42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50" w:rsidRDefault="00D42E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50" w:rsidRDefault="00D42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81" w:rsidRDefault="00F51381" w:rsidP="00D42E50">
      <w:r>
        <w:separator/>
      </w:r>
    </w:p>
  </w:footnote>
  <w:footnote w:type="continuationSeparator" w:id="0">
    <w:p w:rsidR="00F51381" w:rsidRDefault="00F51381" w:rsidP="00D4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50" w:rsidRDefault="00D42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50" w:rsidRDefault="00D42E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50" w:rsidRDefault="00D42E5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49"/>
    <w:rsid w:val="00035D10"/>
    <w:rsid w:val="001433E1"/>
    <w:rsid w:val="001D35B3"/>
    <w:rsid w:val="002414DF"/>
    <w:rsid w:val="002B42B2"/>
    <w:rsid w:val="00307F70"/>
    <w:rsid w:val="0035478E"/>
    <w:rsid w:val="00373B6B"/>
    <w:rsid w:val="003C56A1"/>
    <w:rsid w:val="004C1A2B"/>
    <w:rsid w:val="005609E3"/>
    <w:rsid w:val="00572FB4"/>
    <w:rsid w:val="005A156B"/>
    <w:rsid w:val="005B7C80"/>
    <w:rsid w:val="005E62AA"/>
    <w:rsid w:val="0060103A"/>
    <w:rsid w:val="00673A07"/>
    <w:rsid w:val="00682A69"/>
    <w:rsid w:val="006966DB"/>
    <w:rsid w:val="006A6D49"/>
    <w:rsid w:val="006B6933"/>
    <w:rsid w:val="006E6F52"/>
    <w:rsid w:val="006F5C53"/>
    <w:rsid w:val="00726ADB"/>
    <w:rsid w:val="008C6267"/>
    <w:rsid w:val="00A273D6"/>
    <w:rsid w:val="00B001DE"/>
    <w:rsid w:val="00B047CB"/>
    <w:rsid w:val="00BA130F"/>
    <w:rsid w:val="00BA462E"/>
    <w:rsid w:val="00C211C0"/>
    <w:rsid w:val="00C62113"/>
    <w:rsid w:val="00D42E50"/>
    <w:rsid w:val="00DF2CAB"/>
    <w:rsid w:val="00E21C5C"/>
    <w:rsid w:val="00E2650D"/>
    <w:rsid w:val="00EF5790"/>
    <w:rsid w:val="00F15A4A"/>
    <w:rsid w:val="00F227DC"/>
    <w:rsid w:val="00F51381"/>
    <w:rsid w:val="00F8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A07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A6D49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42E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2E50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42E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2E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4983</Words>
  <Characters>31400</Characters>
  <Application>Microsoft Office Word</Application>
  <DocSecurity>0</DocSecurity>
  <Lines>261</Lines>
  <Paragraphs>72</Paragraphs>
  <ScaleCrop>false</ScaleCrop>
  <Company/>
  <LinksUpToDate>false</LinksUpToDate>
  <CharactersWithSpaces>36311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2022-05-29T08:17:00Z</dcterms:created>
  <dcterms:modified xsi:type="dcterms:W3CDTF">2022-05-29T08:17:00Z</dcterms:modified>
</cp:coreProperties>
</file>